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661F7" w14:textId="00AA8D5F" w:rsidR="00F32015" w:rsidRDefault="00F32015" w:rsidP="00F32015">
      <w:pPr>
        <w:rPr>
          <w:rFonts w:ascii="Times New Roman" w:hAnsi="Times New Roman" w:cs="Times New Roman"/>
          <w:b/>
          <w:bCs/>
          <w:sz w:val="24"/>
          <w:szCs w:val="24"/>
        </w:rPr>
      </w:pPr>
      <w:bookmarkStart w:id="0" w:name="_GoBack"/>
      <w:bookmarkEnd w:id="0"/>
    </w:p>
    <w:p w14:paraId="2F62AF68" w14:textId="40EC13F5" w:rsidR="00E13BEC" w:rsidRDefault="00E13BEC" w:rsidP="00E13BEC">
      <w:pPr>
        <w:jc w:val="center"/>
        <w:rPr>
          <w:rFonts w:ascii="Times New Roman" w:hAnsi="Times New Roman" w:cs="Times New Roman"/>
          <w:b/>
          <w:bCs/>
          <w:sz w:val="24"/>
          <w:szCs w:val="24"/>
        </w:rPr>
      </w:pPr>
      <w:r>
        <w:rPr>
          <w:rFonts w:ascii="Times New Roman" w:hAnsi="Times New Roman" w:cs="Times New Roman"/>
          <w:b/>
          <w:bCs/>
          <w:sz w:val="24"/>
          <w:szCs w:val="24"/>
        </w:rPr>
        <w:t>BAŞKENT ÜNİVERSİTESİ</w:t>
      </w:r>
    </w:p>
    <w:p w14:paraId="77EFEB17" w14:textId="77777777" w:rsidR="00E13BEC" w:rsidRPr="00473ED9"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TİCARİ BİLİMLER FAKÜLTESİ</w:t>
      </w:r>
    </w:p>
    <w:p w14:paraId="4A1AC80B" w14:textId="77777777" w:rsidR="00E13BEC" w:rsidRDefault="00E13BEC" w:rsidP="00E13BEC">
      <w:pPr>
        <w:jc w:val="center"/>
        <w:rPr>
          <w:rFonts w:ascii="Times New Roman" w:hAnsi="Times New Roman" w:cs="Times New Roman"/>
          <w:b/>
          <w:bCs/>
          <w:sz w:val="24"/>
          <w:szCs w:val="24"/>
        </w:rPr>
      </w:pPr>
    </w:p>
    <w:p w14:paraId="00791D0D" w14:textId="77777777" w:rsidR="00E13BEC" w:rsidRDefault="00E13BEC" w:rsidP="00E13BEC">
      <w:pPr>
        <w:jc w:val="center"/>
        <w:rPr>
          <w:rFonts w:ascii="Times New Roman" w:hAnsi="Times New Roman" w:cs="Times New Roman"/>
          <w:b/>
          <w:bCs/>
          <w:sz w:val="24"/>
          <w:szCs w:val="24"/>
        </w:rPr>
      </w:pPr>
    </w:p>
    <w:p w14:paraId="415C210A" w14:textId="77777777" w:rsidR="00E13BEC" w:rsidRDefault="00E13BEC" w:rsidP="00E13BEC">
      <w:pPr>
        <w:jc w:val="center"/>
        <w:rPr>
          <w:rFonts w:ascii="Times New Roman" w:hAnsi="Times New Roman" w:cs="Times New Roman"/>
          <w:b/>
          <w:bCs/>
          <w:sz w:val="24"/>
          <w:szCs w:val="24"/>
        </w:rPr>
      </w:pPr>
    </w:p>
    <w:p w14:paraId="066C41A6" w14:textId="77777777" w:rsidR="00E13BEC" w:rsidRDefault="00E13BEC" w:rsidP="00E13BEC">
      <w:pPr>
        <w:jc w:val="center"/>
        <w:rPr>
          <w:rFonts w:ascii="Times New Roman" w:hAnsi="Times New Roman" w:cs="Times New Roman"/>
          <w:b/>
          <w:bCs/>
          <w:sz w:val="24"/>
          <w:szCs w:val="24"/>
        </w:rPr>
      </w:pPr>
    </w:p>
    <w:p w14:paraId="021F210D" w14:textId="77777777" w:rsidR="00E13BEC" w:rsidRDefault="00E13BEC" w:rsidP="00E13BEC">
      <w:pPr>
        <w:jc w:val="center"/>
        <w:rPr>
          <w:rFonts w:ascii="Times New Roman" w:hAnsi="Times New Roman" w:cs="Times New Roman"/>
          <w:b/>
          <w:bCs/>
          <w:sz w:val="24"/>
          <w:szCs w:val="24"/>
        </w:rPr>
      </w:pPr>
    </w:p>
    <w:p w14:paraId="7F43957C" w14:textId="77777777" w:rsidR="00E13BEC" w:rsidRDefault="00E13BEC" w:rsidP="00E13BEC">
      <w:pPr>
        <w:jc w:val="center"/>
        <w:rPr>
          <w:rFonts w:ascii="Times New Roman" w:hAnsi="Times New Roman" w:cs="Times New Roman"/>
          <w:b/>
          <w:bCs/>
          <w:sz w:val="24"/>
          <w:szCs w:val="24"/>
        </w:rPr>
      </w:pPr>
    </w:p>
    <w:p w14:paraId="068D183F" w14:textId="6A9BDF25" w:rsidR="00E13BEC" w:rsidRDefault="00E13BEC" w:rsidP="00F32015">
      <w:pPr>
        <w:rPr>
          <w:rFonts w:ascii="Times New Roman" w:hAnsi="Times New Roman" w:cs="Times New Roman"/>
          <w:b/>
          <w:bCs/>
          <w:sz w:val="24"/>
          <w:szCs w:val="24"/>
        </w:rPr>
      </w:pPr>
    </w:p>
    <w:p w14:paraId="6DE7D996" w14:textId="77777777" w:rsidR="00E13BEC" w:rsidRDefault="00E13BEC" w:rsidP="00E13BEC">
      <w:pPr>
        <w:jc w:val="center"/>
        <w:rPr>
          <w:rFonts w:ascii="Times New Roman" w:hAnsi="Times New Roman" w:cs="Times New Roman"/>
          <w:b/>
          <w:bCs/>
          <w:sz w:val="24"/>
          <w:szCs w:val="24"/>
        </w:rPr>
      </w:pPr>
    </w:p>
    <w:p w14:paraId="7293523D" w14:textId="5AD21F3E" w:rsidR="00E13BEC" w:rsidRDefault="00FE4572" w:rsidP="00E13BEC">
      <w:pPr>
        <w:jc w:val="center"/>
        <w:rPr>
          <w:rFonts w:ascii="Times New Roman" w:hAnsi="Times New Roman" w:cs="Times New Roman"/>
          <w:b/>
          <w:bCs/>
          <w:sz w:val="24"/>
          <w:szCs w:val="24"/>
        </w:rPr>
      </w:pPr>
      <w:r>
        <w:rPr>
          <w:rFonts w:ascii="Times New Roman" w:hAnsi="Times New Roman" w:cs="Times New Roman"/>
          <w:b/>
          <w:bCs/>
          <w:sz w:val="24"/>
          <w:szCs w:val="24"/>
        </w:rPr>
        <w:t>2023-2024 GÜZ</w:t>
      </w:r>
      <w:r w:rsidR="00E13BEC">
        <w:rPr>
          <w:rFonts w:ascii="Times New Roman" w:hAnsi="Times New Roman" w:cs="Times New Roman"/>
          <w:b/>
          <w:bCs/>
          <w:sz w:val="24"/>
          <w:szCs w:val="24"/>
        </w:rPr>
        <w:t xml:space="preserve"> DÖNEMİ</w:t>
      </w:r>
    </w:p>
    <w:p w14:paraId="61405B66" w14:textId="73E4B089" w:rsidR="00E13BEC" w:rsidRDefault="00FE4572" w:rsidP="00E13BEC">
      <w:pPr>
        <w:jc w:val="center"/>
        <w:rPr>
          <w:rFonts w:ascii="Times New Roman" w:hAnsi="Times New Roman" w:cs="Times New Roman"/>
          <w:b/>
          <w:bCs/>
          <w:sz w:val="24"/>
          <w:szCs w:val="24"/>
        </w:rPr>
      </w:pPr>
      <w:r>
        <w:rPr>
          <w:rFonts w:ascii="Times New Roman" w:hAnsi="Times New Roman" w:cs="Times New Roman"/>
          <w:b/>
          <w:bCs/>
          <w:sz w:val="24"/>
          <w:szCs w:val="24"/>
        </w:rPr>
        <w:t>İŞLETMEDE MESLEKİ EĞİTİM</w:t>
      </w:r>
    </w:p>
    <w:p w14:paraId="18C6ED04" w14:textId="04DE5F61" w:rsidR="00E13BEC" w:rsidRDefault="00E13BEC" w:rsidP="00E13BEC">
      <w:pPr>
        <w:jc w:val="center"/>
        <w:rPr>
          <w:rFonts w:ascii="Times New Roman" w:hAnsi="Times New Roman" w:cs="Times New Roman"/>
          <w:b/>
          <w:bCs/>
          <w:sz w:val="24"/>
          <w:szCs w:val="24"/>
        </w:rPr>
      </w:pPr>
      <w:r w:rsidRPr="00473ED9">
        <w:rPr>
          <w:rFonts w:ascii="Times New Roman" w:hAnsi="Times New Roman" w:cs="Times New Roman"/>
          <w:b/>
          <w:bCs/>
          <w:sz w:val="24"/>
          <w:szCs w:val="24"/>
        </w:rPr>
        <w:t xml:space="preserve">DIŞ PAYDAŞ </w:t>
      </w:r>
      <w:r>
        <w:rPr>
          <w:rFonts w:ascii="Times New Roman" w:hAnsi="Times New Roman" w:cs="Times New Roman"/>
          <w:b/>
          <w:bCs/>
          <w:sz w:val="24"/>
          <w:szCs w:val="24"/>
        </w:rPr>
        <w:t>ANALİZ</w:t>
      </w:r>
      <w:r w:rsidR="00E21003">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227F79DD" w14:textId="77777777" w:rsidR="00E13BEC" w:rsidRDefault="00E13BEC" w:rsidP="00E13BEC">
      <w:pPr>
        <w:jc w:val="center"/>
        <w:rPr>
          <w:rFonts w:ascii="Times New Roman" w:hAnsi="Times New Roman" w:cs="Times New Roman"/>
          <w:b/>
          <w:bCs/>
          <w:sz w:val="24"/>
          <w:szCs w:val="24"/>
        </w:rPr>
      </w:pPr>
    </w:p>
    <w:p w14:paraId="0F72CABC" w14:textId="77777777" w:rsidR="00E13BEC" w:rsidRDefault="00E13BEC" w:rsidP="00E13BEC">
      <w:pPr>
        <w:jc w:val="center"/>
        <w:rPr>
          <w:rFonts w:ascii="Times New Roman" w:hAnsi="Times New Roman" w:cs="Times New Roman"/>
          <w:b/>
          <w:bCs/>
          <w:sz w:val="24"/>
          <w:szCs w:val="24"/>
        </w:rPr>
      </w:pPr>
    </w:p>
    <w:p w14:paraId="41D851A8" w14:textId="77777777" w:rsidR="00E13BEC" w:rsidRDefault="00E13BEC" w:rsidP="00E13BEC">
      <w:pPr>
        <w:jc w:val="center"/>
        <w:rPr>
          <w:rFonts w:ascii="Times New Roman" w:hAnsi="Times New Roman" w:cs="Times New Roman"/>
          <w:b/>
          <w:bCs/>
          <w:sz w:val="24"/>
          <w:szCs w:val="24"/>
        </w:rPr>
      </w:pPr>
    </w:p>
    <w:p w14:paraId="22C17F30" w14:textId="77777777" w:rsidR="00E13BEC" w:rsidRDefault="00E13BEC" w:rsidP="00E13BEC">
      <w:pPr>
        <w:jc w:val="center"/>
        <w:rPr>
          <w:rFonts w:ascii="Times New Roman" w:hAnsi="Times New Roman" w:cs="Times New Roman"/>
          <w:b/>
          <w:bCs/>
          <w:sz w:val="24"/>
          <w:szCs w:val="24"/>
        </w:rPr>
      </w:pPr>
    </w:p>
    <w:p w14:paraId="74391027" w14:textId="77777777" w:rsidR="00E13BEC" w:rsidRDefault="00E13BEC" w:rsidP="00E13BEC">
      <w:pPr>
        <w:jc w:val="center"/>
        <w:rPr>
          <w:rFonts w:ascii="Times New Roman" w:hAnsi="Times New Roman" w:cs="Times New Roman"/>
          <w:b/>
          <w:bCs/>
          <w:sz w:val="24"/>
          <w:szCs w:val="24"/>
        </w:rPr>
      </w:pPr>
    </w:p>
    <w:p w14:paraId="4C2D9F74" w14:textId="77777777" w:rsidR="00E13BEC" w:rsidRDefault="00E13BEC" w:rsidP="00E13BEC">
      <w:pPr>
        <w:jc w:val="center"/>
        <w:rPr>
          <w:rFonts w:ascii="Times New Roman" w:hAnsi="Times New Roman" w:cs="Times New Roman"/>
          <w:b/>
          <w:bCs/>
          <w:sz w:val="24"/>
          <w:szCs w:val="24"/>
        </w:rPr>
      </w:pPr>
    </w:p>
    <w:p w14:paraId="0D4B0594" w14:textId="77777777" w:rsidR="00E13BEC" w:rsidRDefault="00E13BEC" w:rsidP="00E13BEC">
      <w:pPr>
        <w:jc w:val="center"/>
        <w:rPr>
          <w:rFonts w:ascii="Times New Roman" w:hAnsi="Times New Roman" w:cs="Times New Roman"/>
          <w:b/>
          <w:bCs/>
          <w:sz w:val="24"/>
          <w:szCs w:val="24"/>
        </w:rPr>
      </w:pPr>
    </w:p>
    <w:p w14:paraId="1221A97A" w14:textId="77777777" w:rsidR="00E13BEC" w:rsidRDefault="00E13BEC" w:rsidP="00E13BEC">
      <w:pPr>
        <w:jc w:val="center"/>
        <w:rPr>
          <w:rFonts w:ascii="Times New Roman" w:hAnsi="Times New Roman" w:cs="Times New Roman"/>
          <w:b/>
          <w:bCs/>
          <w:sz w:val="24"/>
          <w:szCs w:val="24"/>
        </w:rPr>
      </w:pPr>
    </w:p>
    <w:p w14:paraId="306F7554" w14:textId="77777777" w:rsidR="00E13BEC" w:rsidRDefault="00E13BEC" w:rsidP="00E13BEC">
      <w:pPr>
        <w:jc w:val="center"/>
        <w:rPr>
          <w:rFonts w:ascii="Times New Roman" w:hAnsi="Times New Roman" w:cs="Times New Roman"/>
          <w:b/>
          <w:bCs/>
          <w:sz w:val="24"/>
          <w:szCs w:val="24"/>
        </w:rPr>
      </w:pPr>
    </w:p>
    <w:p w14:paraId="3EF4E059" w14:textId="77777777" w:rsidR="00E13BEC" w:rsidRDefault="00E13BEC" w:rsidP="00E13BEC">
      <w:pPr>
        <w:jc w:val="center"/>
        <w:rPr>
          <w:rFonts w:ascii="Times New Roman" w:hAnsi="Times New Roman" w:cs="Times New Roman"/>
          <w:b/>
          <w:bCs/>
          <w:sz w:val="24"/>
          <w:szCs w:val="24"/>
        </w:rPr>
      </w:pPr>
    </w:p>
    <w:p w14:paraId="534F7F16" w14:textId="77777777" w:rsidR="00E13BEC" w:rsidRDefault="00E13BEC" w:rsidP="00E13BEC">
      <w:pPr>
        <w:jc w:val="center"/>
        <w:rPr>
          <w:rFonts w:ascii="Times New Roman" w:hAnsi="Times New Roman" w:cs="Times New Roman"/>
          <w:b/>
          <w:bCs/>
          <w:sz w:val="24"/>
          <w:szCs w:val="24"/>
        </w:rPr>
      </w:pPr>
    </w:p>
    <w:p w14:paraId="2BCB5725" w14:textId="77777777" w:rsidR="00E13BEC" w:rsidRDefault="00E13BEC" w:rsidP="00E13BEC">
      <w:pPr>
        <w:jc w:val="center"/>
        <w:rPr>
          <w:rFonts w:ascii="Times New Roman" w:hAnsi="Times New Roman" w:cs="Times New Roman"/>
          <w:b/>
          <w:bCs/>
          <w:sz w:val="24"/>
          <w:szCs w:val="24"/>
        </w:rPr>
      </w:pPr>
    </w:p>
    <w:p w14:paraId="32DAEC5A" w14:textId="77777777" w:rsidR="00E13BEC" w:rsidRDefault="00E13BEC" w:rsidP="00E13BEC">
      <w:pPr>
        <w:jc w:val="center"/>
        <w:rPr>
          <w:rFonts w:ascii="Times New Roman" w:hAnsi="Times New Roman" w:cs="Times New Roman"/>
          <w:b/>
          <w:bCs/>
          <w:sz w:val="24"/>
          <w:szCs w:val="24"/>
        </w:rPr>
      </w:pPr>
    </w:p>
    <w:p w14:paraId="13A9FE3B" w14:textId="78CC6E4F" w:rsidR="00E13BEC" w:rsidRDefault="00E13BEC" w:rsidP="00E13BEC">
      <w:pPr>
        <w:jc w:val="center"/>
        <w:rPr>
          <w:rFonts w:ascii="Times New Roman" w:hAnsi="Times New Roman" w:cs="Times New Roman"/>
          <w:b/>
          <w:bCs/>
          <w:sz w:val="24"/>
          <w:szCs w:val="24"/>
        </w:rPr>
      </w:pPr>
    </w:p>
    <w:p w14:paraId="55B0C961" w14:textId="7A2A71AA" w:rsidR="00F32015" w:rsidRDefault="00F32015" w:rsidP="00E13BEC">
      <w:pPr>
        <w:jc w:val="center"/>
        <w:rPr>
          <w:rFonts w:ascii="Times New Roman" w:hAnsi="Times New Roman" w:cs="Times New Roman"/>
          <w:b/>
          <w:bCs/>
          <w:sz w:val="24"/>
          <w:szCs w:val="24"/>
        </w:rPr>
      </w:pPr>
    </w:p>
    <w:p w14:paraId="49578862" w14:textId="3E17FABB" w:rsidR="00F32015" w:rsidRDefault="00F32015" w:rsidP="00E13BEC">
      <w:pPr>
        <w:jc w:val="center"/>
        <w:rPr>
          <w:rFonts w:ascii="Times New Roman" w:hAnsi="Times New Roman" w:cs="Times New Roman"/>
          <w:b/>
          <w:bCs/>
          <w:sz w:val="24"/>
          <w:szCs w:val="24"/>
        </w:rPr>
      </w:pPr>
    </w:p>
    <w:p w14:paraId="38FABDB0" w14:textId="77777777" w:rsidR="00F32015" w:rsidRDefault="00F32015" w:rsidP="00E13BEC">
      <w:pPr>
        <w:jc w:val="center"/>
        <w:rPr>
          <w:rFonts w:ascii="Times New Roman" w:hAnsi="Times New Roman" w:cs="Times New Roman"/>
          <w:b/>
          <w:bCs/>
          <w:sz w:val="24"/>
          <w:szCs w:val="24"/>
        </w:rPr>
      </w:pPr>
    </w:p>
    <w:p w14:paraId="7B8AE67C" w14:textId="16C3BBEC" w:rsidR="00E13BEC" w:rsidRDefault="00FE4572" w:rsidP="00E13BE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2023-2024</w:t>
      </w:r>
      <w:r w:rsidR="00F32015">
        <w:rPr>
          <w:rFonts w:ascii="Times New Roman" w:hAnsi="Times New Roman" w:cs="Times New Roman"/>
          <w:b/>
          <w:bCs/>
          <w:sz w:val="24"/>
          <w:szCs w:val="24"/>
        </w:rPr>
        <w:t xml:space="preserve"> Akademik Yılı</w:t>
      </w:r>
    </w:p>
    <w:p w14:paraId="718F8BA8" w14:textId="2AEDA1BF" w:rsidR="00E13BEC" w:rsidRPr="00E13BEC" w:rsidRDefault="00E13BEC" w:rsidP="00E13BEC">
      <w:pPr>
        <w:rPr>
          <w:rFonts w:ascii="Times New Roman" w:hAnsi="Times New Roman" w:cs="Times New Roman"/>
          <w:sz w:val="24"/>
          <w:szCs w:val="24"/>
        </w:rPr>
      </w:pPr>
    </w:p>
    <w:p w14:paraId="6CFEC7D6" w14:textId="5CBA6A27" w:rsidR="00E13BEC" w:rsidRDefault="00E13BEC" w:rsidP="00B44D06">
      <w:pPr>
        <w:spacing w:line="360" w:lineRule="auto"/>
        <w:ind w:firstLine="708"/>
        <w:jc w:val="both"/>
        <w:rPr>
          <w:rFonts w:ascii="Times New Roman" w:hAnsi="Times New Roman" w:cs="Times New Roman"/>
          <w:sz w:val="24"/>
          <w:szCs w:val="24"/>
        </w:rPr>
      </w:pPr>
      <w:r w:rsidRPr="00304E0D">
        <w:rPr>
          <w:rFonts w:ascii="Times New Roman" w:hAnsi="Times New Roman" w:cs="Times New Roman"/>
          <w:sz w:val="24"/>
          <w:szCs w:val="24"/>
        </w:rPr>
        <w:t>Üniversite Stratejik Planında belirlenen 10 değer arasında paydaşlarla iş birliği yer almaktadır</w:t>
      </w:r>
      <w:r>
        <w:rPr>
          <w:rFonts w:ascii="Times New Roman" w:hAnsi="Times New Roman" w:cs="Times New Roman"/>
          <w:sz w:val="24"/>
          <w:szCs w:val="24"/>
        </w:rPr>
        <w:t xml:space="preserve"> ve b</w:t>
      </w:r>
      <w:r w:rsidRPr="00E13BEC">
        <w:rPr>
          <w:rFonts w:ascii="Times New Roman" w:hAnsi="Times New Roman" w:cs="Times New Roman"/>
          <w:sz w:val="24"/>
          <w:szCs w:val="24"/>
        </w:rPr>
        <w:t>una bağlı olarak geliştirilmiş olan müfredatta yer alan zorunlu st</w:t>
      </w:r>
      <w:r w:rsidR="00FE4572">
        <w:rPr>
          <w:rFonts w:ascii="Times New Roman" w:hAnsi="Times New Roman" w:cs="Times New Roman"/>
          <w:sz w:val="24"/>
          <w:szCs w:val="24"/>
        </w:rPr>
        <w:t xml:space="preserve">aj derslerinin (Yaz Stajı ve İşletmede </w:t>
      </w:r>
      <w:r w:rsidRPr="00E13BEC">
        <w:rPr>
          <w:rFonts w:ascii="Times New Roman" w:hAnsi="Times New Roman" w:cs="Times New Roman"/>
          <w:sz w:val="24"/>
          <w:szCs w:val="24"/>
        </w:rPr>
        <w:t>Mesleki Eğitim) amacı, iç paydaş olan öğrenciler ile dış paydaş olan işverenlerin mezuniyet öncesinde bir araya getirilmesidir.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Staj derslerinin bu amacı doğrultusunda, her yıl belirli kurum/kuruluşlar ile görüşmeler yapılmaktadır.</w:t>
      </w:r>
      <w:r w:rsidR="00B44D06">
        <w:rPr>
          <w:rFonts w:ascii="Times New Roman" w:hAnsi="Times New Roman" w:cs="Times New Roman"/>
          <w:sz w:val="24"/>
          <w:szCs w:val="24"/>
        </w:rPr>
        <w:t xml:space="preserve"> </w:t>
      </w:r>
      <w:r w:rsidR="00B44D06" w:rsidRPr="00B44D06">
        <w:rPr>
          <w:rFonts w:ascii="Times New Roman" w:hAnsi="Times New Roman" w:cs="Times New Roman"/>
          <w:sz w:val="24"/>
          <w:szCs w:val="24"/>
        </w:rPr>
        <w:t>İmzalanan protokoller ile her dönem belirli sayıda öğrencinin bu kurumlarda staj yapması kesinleştirilmektedir.</w:t>
      </w:r>
    </w:p>
    <w:p w14:paraId="1BC4D7BA" w14:textId="1D8BA8D1" w:rsidR="00E13BEC" w:rsidRDefault="00E13BEC" w:rsidP="00E13B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Staja yönelik dış paydaş analizleri; Dekan, Fakülte Sekreteri, Fakülte Staj Koordinatörü, Fakülte Staj Sekreteri ve Bölüm Staj Koordinatörlerinin katılımı ile gerçekleştirilen toplantılarda ele alınmaktadır. Gerçekleştirilen toplantılar düzenlenen tutanaklar ile kayıt altına alınmaktadır.</w:t>
      </w:r>
    </w:p>
    <w:p w14:paraId="096FDC53" w14:textId="6F478540" w:rsidR="00E13BEC" w:rsidRPr="0008549A" w:rsidRDefault="00E13BEC" w:rsidP="00085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Toplantıların amacı; dış paydaş görüşlerin</w:t>
      </w:r>
      <w:r w:rsidR="00224A54">
        <w:rPr>
          <w:rFonts w:ascii="Times New Roman" w:hAnsi="Times New Roman" w:cs="Times New Roman"/>
          <w:sz w:val="24"/>
          <w:szCs w:val="24"/>
        </w:rPr>
        <w:t xml:space="preserve">i de alarak, staj süreçlerinin </w:t>
      </w:r>
      <w:r>
        <w:rPr>
          <w:rFonts w:ascii="Times New Roman" w:hAnsi="Times New Roman" w:cs="Times New Roman"/>
          <w:sz w:val="24"/>
          <w:szCs w:val="24"/>
        </w:rPr>
        <w:t>daha fazla gelişmesine, ders içeriklerinin düzenlenmesine, mesleki eğitim ile ilgili değerlendirmelerin yapılmasına ve fikir paylaşımlarının yapılarak Fakültemizin yeni sistematikler geliştirerek hem öğrencilere hem de Üniversitemize katkı sağlamasına yöneliktir.</w:t>
      </w:r>
    </w:p>
    <w:p w14:paraId="76589256" w14:textId="26B72D64" w:rsidR="00471F7F" w:rsidRPr="00837DA2" w:rsidRDefault="00E13BEC" w:rsidP="00E13BEC">
      <w:pPr>
        <w:pStyle w:val="Balk3"/>
        <w:numPr>
          <w:ilvl w:val="0"/>
          <w:numId w:val="4"/>
        </w:numPr>
        <w:snapToGrid w:val="0"/>
        <w:spacing w:before="0" w:after="240" w:line="240" w:lineRule="auto"/>
        <w:rPr>
          <w:rFonts w:ascii="Times New Roman" w:eastAsiaTheme="minorHAnsi" w:hAnsi="Times New Roman" w:cs="Times New Roman"/>
          <w:b/>
          <w:color w:val="auto"/>
        </w:rPr>
      </w:pPr>
      <w:r w:rsidRPr="00837DA2">
        <w:rPr>
          <w:rFonts w:ascii="Times New Roman" w:eastAsiaTheme="minorHAnsi" w:hAnsi="Times New Roman" w:cs="Times New Roman"/>
          <w:b/>
          <w:color w:val="auto"/>
        </w:rPr>
        <w:t>Uluslararası Ticaret ve Finansman Bölümü</w:t>
      </w:r>
    </w:p>
    <w:p w14:paraId="0196A7B7" w14:textId="11FA85C1" w:rsidR="001D5E14" w:rsidRPr="00837DA2" w:rsidRDefault="00B44D06" w:rsidP="0059332F">
      <w:pPr>
        <w:spacing w:line="360" w:lineRule="auto"/>
        <w:ind w:firstLine="708"/>
        <w:jc w:val="both"/>
        <w:rPr>
          <w:rFonts w:ascii="Times New Roman" w:hAnsi="Times New Roman" w:cs="Times New Roman"/>
          <w:sz w:val="24"/>
          <w:szCs w:val="24"/>
        </w:rPr>
      </w:pPr>
      <w:r w:rsidRPr="00837DA2">
        <w:rPr>
          <w:rFonts w:ascii="Times New Roman" w:hAnsi="Times New Roman" w:cs="Times New Roman"/>
          <w:sz w:val="24"/>
          <w:szCs w:val="24"/>
        </w:rPr>
        <w:t xml:space="preserve">Staj derslerinin </w:t>
      </w:r>
      <w:r w:rsidR="0004683A" w:rsidRPr="00837DA2">
        <w:rPr>
          <w:rFonts w:ascii="Times New Roman" w:hAnsi="Times New Roman" w:cs="Times New Roman"/>
          <w:sz w:val="24"/>
          <w:szCs w:val="24"/>
        </w:rPr>
        <w:t>ama</w:t>
      </w:r>
      <w:r w:rsidR="001D5E14" w:rsidRPr="00837DA2">
        <w:rPr>
          <w:rFonts w:ascii="Times New Roman" w:hAnsi="Times New Roman" w:cs="Times New Roman"/>
          <w:sz w:val="24"/>
          <w:szCs w:val="24"/>
        </w:rPr>
        <w:t>cı</w:t>
      </w:r>
      <w:r w:rsidR="0004683A" w:rsidRPr="00837DA2">
        <w:rPr>
          <w:rFonts w:ascii="Times New Roman" w:hAnsi="Times New Roman" w:cs="Times New Roman"/>
          <w:sz w:val="24"/>
          <w:szCs w:val="24"/>
        </w:rPr>
        <w:t xml:space="preserve"> doğrultusunda, her yıl belirli kurum/kuruluşlar ile görüşmeler yapılmaktadır. Bu kapsamda Orta Anadolu İhracat</w:t>
      </w:r>
      <w:r w:rsidR="0059332F">
        <w:rPr>
          <w:rFonts w:ascii="Times New Roman" w:hAnsi="Times New Roman" w:cs="Times New Roman"/>
          <w:sz w:val="24"/>
          <w:szCs w:val="24"/>
        </w:rPr>
        <w:t>çılar Birliği,</w:t>
      </w:r>
      <w:r w:rsidR="0004683A" w:rsidRPr="00837DA2">
        <w:rPr>
          <w:rFonts w:ascii="Times New Roman" w:hAnsi="Times New Roman" w:cs="Times New Roman"/>
          <w:sz w:val="24"/>
          <w:szCs w:val="24"/>
        </w:rPr>
        <w:t xml:space="preserve"> BDP Internationa</w:t>
      </w:r>
      <w:r w:rsidR="0059332F">
        <w:rPr>
          <w:rFonts w:ascii="Times New Roman" w:hAnsi="Times New Roman" w:cs="Times New Roman"/>
          <w:sz w:val="24"/>
          <w:szCs w:val="24"/>
        </w:rPr>
        <w:t xml:space="preserve">l Lojistik Hizmetleri Ltd. Şti. ve </w:t>
      </w:r>
      <w:proofErr w:type="spellStart"/>
      <w:r w:rsidR="0059332F" w:rsidRPr="00EC0681">
        <w:rPr>
          <w:rFonts w:ascii="Times New Roman" w:hAnsi="Times New Roman" w:cs="Times New Roman"/>
          <w:sz w:val="24"/>
          <w:szCs w:val="24"/>
        </w:rPr>
        <w:t>Optima</w:t>
      </w:r>
      <w:proofErr w:type="spellEnd"/>
      <w:r w:rsidR="0059332F" w:rsidRPr="00EC0681">
        <w:rPr>
          <w:rFonts w:ascii="Times New Roman" w:hAnsi="Times New Roman" w:cs="Times New Roman"/>
          <w:sz w:val="24"/>
          <w:szCs w:val="24"/>
        </w:rPr>
        <w:t xml:space="preserve"> </w:t>
      </w:r>
      <w:proofErr w:type="spellStart"/>
      <w:r w:rsidR="0059332F" w:rsidRPr="00EC0681">
        <w:rPr>
          <w:rFonts w:ascii="Times New Roman" w:hAnsi="Times New Roman" w:cs="Times New Roman"/>
          <w:sz w:val="24"/>
          <w:szCs w:val="24"/>
        </w:rPr>
        <w:t>Process</w:t>
      </w:r>
      <w:proofErr w:type="spellEnd"/>
      <w:r w:rsidR="0059332F" w:rsidRPr="00EC0681">
        <w:rPr>
          <w:rFonts w:ascii="Times New Roman" w:hAnsi="Times New Roman" w:cs="Times New Roman"/>
          <w:sz w:val="24"/>
          <w:szCs w:val="24"/>
        </w:rPr>
        <w:t xml:space="preserve"> Mühendislik </w:t>
      </w:r>
      <w:r w:rsidR="0004683A" w:rsidRPr="00837DA2">
        <w:rPr>
          <w:rFonts w:ascii="Times New Roman" w:hAnsi="Times New Roman" w:cs="Times New Roman"/>
          <w:sz w:val="24"/>
          <w:szCs w:val="24"/>
        </w:rPr>
        <w:t>ile geçmiş yıllarda imzalanmış olan staj protokol</w:t>
      </w:r>
      <w:r w:rsidR="004F3478" w:rsidRPr="00837DA2">
        <w:rPr>
          <w:rFonts w:ascii="Times New Roman" w:hAnsi="Times New Roman" w:cs="Times New Roman"/>
          <w:sz w:val="24"/>
          <w:szCs w:val="24"/>
        </w:rPr>
        <w:t>leri</w:t>
      </w:r>
      <w:r w:rsidR="0004683A" w:rsidRPr="00837DA2">
        <w:rPr>
          <w:rFonts w:ascii="Times New Roman" w:hAnsi="Times New Roman" w:cs="Times New Roman"/>
          <w:sz w:val="24"/>
          <w:szCs w:val="24"/>
        </w:rPr>
        <w:t xml:space="preserve"> </w:t>
      </w:r>
      <w:r w:rsidR="00FE4572">
        <w:rPr>
          <w:rFonts w:ascii="Times New Roman" w:hAnsi="Times New Roman" w:cs="Times New Roman"/>
          <w:sz w:val="24"/>
          <w:szCs w:val="24"/>
        </w:rPr>
        <w:t>2023-2024</w:t>
      </w:r>
      <w:r w:rsidR="0004683A" w:rsidRPr="00837DA2">
        <w:rPr>
          <w:rFonts w:ascii="Times New Roman" w:hAnsi="Times New Roman" w:cs="Times New Roman"/>
          <w:sz w:val="24"/>
          <w:szCs w:val="24"/>
        </w:rPr>
        <w:t xml:space="preserve"> </w:t>
      </w:r>
      <w:r w:rsidR="0059332F">
        <w:rPr>
          <w:rFonts w:ascii="Times New Roman" w:hAnsi="Times New Roman" w:cs="Times New Roman"/>
          <w:sz w:val="24"/>
          <w:szCs w:val="24"/>
        </w:rPr>
        <w:t xml:space="preserve">akademik yılı </w:t>
      </w:r>
      <w:r w:rsidR="00FE4572">
        <w:rPr>
          <w:rFonts w:ascii="Times New Roman" w:hAnsi="Times New Roman" w:cs="Times New Roman"/>
          <w:sz w:val="24"/>
          <w:szCs w:val="24"/>
        </w:rPr>
        <w:t>güz</w:t>
      </w:r>
      <w:r w:rsidR="0059332F">
        <w:rPr>
          <w:rFonts w:ascii="Times New Roman" w:hAnsi="Times New Roman" w:cs="Times New Roman"/>
          <w:sz w:val="24"/>
          <w:szCs w:val="24"/>
        </w:rPr>
        <w:t xml:space="preserve"> döneminde de</w:t>
      </w:r>
      <w:r w:rsidR="0004683A" w:rsidRPr="00837DA2">
        <w:rPr>
          <w:rFonts w:ascii="Times New Roman" w:hAnsi="Times New Roman" w:cs="Times New Roman"/>
          <w:sz w:val="24"/>
          <w:szCs w:val="24"/>
        </w:rPr>
        <w:t xml:space="preserve"> devam </w:t>
      </w:r>
      <w:r w:rsidR="004408EE" w:rsidRPr="00837DA2">
        <w:rPr>
          <w:rFonts w:ascii="Times New Roman" w:hAnsi="Times New Roman" w:cs="Times New Roman"/>
          <w:sz w:val="24"/>
          <w:szCs w:val="24"/>
        </w:rPr>
        <w:t>etm</w:t>
      </w:r>
      <w:r w:rsidR="001C628D" w:rsidRPr="00837DA2">
        <w:rPr>
          <w:rFonts w:ascii="Times New Roman" w:hAnsi="Times New Roman" w:cs="Times New Roman"/>
          <w:sz w:val="24"/>
          <w:szCs w:val="24"/>
        </w:rPr>
        <w:t>iştir</w:t>
      </w:r>
      <w:r w:rsidR="0004683A" w:rsidRPr="00837DA2">
        <w:rPr>
          <w:rFonts w:ascii="Times New Roman" w:hAnsi="Times New Roman" w:cs="Times New Roman"/>
          <w:sz w:val="24"/>
          <w:szCs w:val="24"/>
        </w:rPr>
        <w:t>.</w:t>
      </w:r>
      <w:r w:rsidR="0080403D">
        <w:rPr>
          <w:rFonts w:ascii="Times New Roman" w:hAnsi="Times New Roman" w:cs="Times New Roman"/>
          <w:sz w:val="24"/>
          <w:szCs w:val="24"/>
        </w:rPr>
        <w:t xml:space="preserve"> Ayrıca 2023-2024 güz döneminde DAC Pazarlama Yönetim Org. </w:t>
      </w:r>
      <w:proofErr w:type="spellStart"/>
      <w:r w:rsidR="0080403D">
        <w:rPr>
          <w:rFonts w:ascii="Times New Roman" w:hAnsi="Times New Roman" w:cs="Times New Roman"/>
          <w:sz w:val="24"/>
          <w:szCs w:val="24"/>
        </w:rPr>
        <w:t>Danş</w:t>
      </w:r>
      <w:proofErr w:type="spellEnd"/>
      <w:r w:rsidR="0080403D">
        <w:rPr>
          <w:rFonts w:ascii="Times New Roman" w:hAnsi="Times New Roman" w:cs="Times New Roman"/>
          <w:sz w:val="24"/>
          <w:szCs w:val="24"/>
        </w:rPr>
        <w:t xml:space="preserve">. İth. </w:t>
      </w:r>
      <w:proofErr w:type="spellStart"/>
      <w:r w:rsidR="0080403D">
        <w:rPr>
          <w:rFonts w:ascii="Times New Roman" w:hAnsi="Times New Roman" w:cs="Times New Roman"/>
          <w:sz w:val="24"/>
          <w:szCs w:val="24"/>
        </w:rPr>
        <w:t>İhrc</w:t>
      </w:r>
      <w:proofErr w:type="spellEnd"/>
      <w:r w:rsidR="0080403D">
        <w:rPr>
          <w:rFonts w:ascii="Times New Roman" w:hAnsi="Times New Roman" w:cs="Times New Roman"/>
          <w:sz w:val="24"/>
          <w:szCs w:val="24"/>
        </w:rPr>
        <w:t>. Ltd. Şti. ile yeni bir protokol imzalanmıştır.</w:t>
      </w:r>
      <w:r w:rsidR="00A80B37" w:rsidRPr="00837DA2">
        <w:rPr>
          <w:rFonts w:ascii="Times New Roman" w:hAnsi="Times New Roman" w:cs="Times New Roman"/>
          <w:sz w:val="24"/>
          <w:szCs w:val="24"/>
        </w:rPr>
        <w:t xml:space="preserve"> </w:t>
      </w:r>
      <w:r w:rsidR="0059332F" w:rsidRPr="00EC0681">
        <w:rPr>
          <w:rFonts w:ascii="Times New Roman" w:hAnsi="Times New Roman" w:cs="Times New Roman"/>
          <w:sz w:val="24"/>
          <w:szCs w:val="24"/>
        </w:rPr>
        <w:t xml:space="preserve">İmzalanan protokoller, her dönem belirli sayıda öğrencinin bu kurumlarda staj yapmasını kesinleştirmektedir. Buna ek olarak, mezunlardan ve diğer kurumlardan gelen staj ilanları da öğrenciler ile paylaşılmakta ve öğrencilerin staj yeri bulmaları kolaylaştırılmaktadır. </w:t>
      </w:r>
    </w:p>
    <w:p w14:paraId="0672616E" w14:textId="094AAD0C" w:rsidR="001B20C0" w:rsidRPr="00837DA2" w:rsidRDefault="00FE4572" w:rsidP="00837DA2">
      <w:pPr>
        <w:spacing w:line="360" w:lineRule="auto"/>
        <w:ind w:firstLine="360"/>
        <w:jc w:val="both"/>
        <w:rPr>
          <w:rFonts w:ascii="Times New Roman" w:hAnsi="Times New Roman" w:cs="Times New Roman"/>
          <w:sz w:val="24"/>
          <w:szCs w:val="24"/>
        </w:rPr>
        <w:sectPr w:rsidR="001B20C0" w:rsidRPr="00837DA2" w:rsidSect="002635B1">
          <w:headerReference w:type="default" r:id="rId8"/>
          <w:pgSz w:w="11906" w:h="16838"/>
          <w:pgMar w:top="449" w:right="720" w:bottom="720" w:left="720" w:header="0" w:footer="708" w:gutter="0"/>
          <w:cols w:space="708"/>
          <w:docGrid w:linePitch="360"/>
        </w:sectPr>
      </w:pPr>
      <w:r>
        <w:rPr>
          <w:rFonts w:ascii="Times New Roman" w:hAnsi="Times New Roman" w:cs="Times New Roman"/>
          <w:sz w:val="24"/>
          <w:szCs w:val="24"/>
        </w:rPr>
        <w:t>2023-2024</w:t>
      </w:r>
      <w:r w:rsidR="003153AF" w:rsidRPr="00837DA2">
        <w:rPr>
          <w:rFonts w:ascii="Times New Roman" w:hAnsi="Times New Roman" w:cs="Times New Roman"/>
          <w:sz w:val="24"/>
          <w:szCs w:val="24"/>
        </w:rPr>
        <w:t xml:space="preserve"> akademik yılı </w:t>
      </w:r>
      <w:r>
        <w:rPr>
          <w:rFonts w:ascii="Times New Roman" w:hAnsi="Times New Roman" w:cs="Times New Roman"/>
          <w:sz w:val="24"/>
          <w:szCs w:val="24"/>
        </w:rPr>
        <w:t>güz</w:t>
      </w:r>
      <w:r w:rsidR="003153AF" w:rsidRPr="00837DA2">
        <w:rPr>
          <w:rFonts w:ascii="Times New Roman" w:hAnsi="Times New Roman" w:cs="Times New Roman"/>
          <w:sz w:val="24"/>
          <w:szCs w:val="24"/>
        </w:rPr>
        <w:t xml:space="preserve"> dönemi</w:t>
      </w:r>
      <w:r w:rsidR="00837DA2">
        <w:rPr>
          <w:rFonts w:ascii="Times New Roman" w:hAnsi="Times New Roman" w:cs="Times New Roman"/>
          <w:sz w:val="24"/>
          <w:szCs w:val="24"/>
        </w:rPr>
        <w:t>,</w:t>
      </w:r>
      <w:r w:rsidR="003153AF" w:rsidRPr="00837DA2">
        <w:rPr>
          <w:rFonts w:ascii="Times New Roman" w:hAnsi="Times New Roman" w:cs="Times New Roman"/>
          <w:sz w:val="24"/>
          <w:szCs w:val="24"/>
        </w:rPr>
        <w:t xml:space="preserve"> </w:t>
      </w:r>
      <w:r>
        <w:rPr>
          <w:rFonts w:ascii="Times New Roman" w:hAnsi="Times New Roman" w:cs="Times New Roman"/>
          <w:sz w:val="24"/>
          <w:szCs w:val="24"/>
        </w:rPr>
        <w:t>İşletmede Mesleki Eğitimi</w:t>
      </w:r>
      <w:r w:rsidR="008A0D69" w:rsidRPr="00837DA2">
        <w:rPr>
          <w:rFonts w:ascii="Times New Roman" w:hAnsi="Times New Roman" w:cs="Times New Roman"/>
          <w:sz w:val="24"/>
          <w:szCs w:val="24"/>
        </w:rPr>
        <w:t xml:space="preserve"> tamamlayan Uluslararas</w:t>
      </w:r>
      <w:r w:rsidR="00837DA2">
        <w:rPr>
          <w:rFonts w:ascii="Times New Roman" w:hAnsi="Times New Roman" w:cs="Times New Roman"/>
          <w:sz w:val="24"/>
          <w:szCs w:val="24"/>
        </w:rPr>
        <w:t>ı Ticaret ve Finansman Bölümü</w:t>
      </w:r>
      <w:r w:rsidR="003153AF" w:rsidRPr="00837DA2">
        <w:rPr>
          <w:rFonts w:ascii="Times New Roman" w:hAnsi="Times New Roman" w:cs="Times New Roman"/>
          <w:sz w:val="24"/>
          <w:szCs w:val="24"/>
        </w:rPr>
        <w:t xml:space="preserve"> öğrencilerini</w:t>
      </w:r>
      <w:r w:rsidR="00E953E3" w:rsidRPr="00837DA2">
        <w:rPr>
          <w:rFonts w:ascii="Times New Roman" w:hAnsi="Times New Roman" w:cs="Times New Roman"/>
          <w:sz w:val="24"/>
          <w:szCs w:val="24"/>
        </w:rPr>
        <w:t>n</w:t>
      </w:r>
      <w:r w:rsidR="003153AF" w:rsidRPr="00837DA2">
        <w:rPr>
          <w:rFonts w:ascii="Times New Roman" w:hAnsi="Times New Roman" w:cs="Times New Roman"/>
          <w:sz w:val="24"/>
          <w:szCs w:val="24"/>
        </w:rPr>
        <w:t xml:space="preserve"> </w:t>
      </w:r>
      <w:r w:rsidR="00E953E3" w:rsidRPr="00837DA2">
        <w:rPr>
          <w:rFonts w:ascii="Times New Roman" w:hAnsi="Times New Roman" w:cs="Times New Roman"/>
          <w:sz w:val="24"/>
          <w:szCs w:val="24"/>
        </w:rPr>
        <w:t xml:space="preserve">aşağıda listelenen </w:t>
      </w:r>
      <w:r w:rsidR="003153AF" w:rsidRPr="00837DA2">
        <w:rPr>
          <w:rFonts w:ascii="Times New Roman" w:hAnsi="Times New Roman" w:cs="Times New Roman"/>
          <w:sz w:val="24"/>
          <w:szCs w:val="24"/>
        </w:rPr>
        <w:t>kurumlarda</w:t>
      </w:r>
      <w:r w:rsidR="00F07BA7" w:rsidRPr="00837DA2">
        <w:rPr>
          <w:rFonts w:ascii="Times New Roman" w:hAnsi="Times New Roman" w:cs="Times New Roman"/>
          <w:sz w:val="24"/>
          <w:szCs w:val="24"/>
        </w:rPr>
        <w:t xml:space="preserve">n gelen </w:t>
      </w:r>
      <w:r w:rsidR="00E953E3" w:rsidRPr="00837DA2">
        <w:rPr>
          <w:rFonts w:ascii="Times New Roman" w:hAnsi="Times New Roman" w:cs="Times New Roman"/>
          <w:sz w:val="24"/>
          <w:szCs w:val="24"/>
        </w:rPr>
        <w:t xml:space="preserve">staj </w:t>
      </w:r>
      <w:r w:rsidR="00F07BA7" w:rsidRPr="00837DA2">
        <w:rPr>
          <w:rFonts w:ascii="Times New Roman" w:hAnsi="Times New Roman" w:cs="Times New Roman"/>
          <w:sz w:val="24"/>
          <w:szCs w:val="24"/>
        </w:rPr>
        <w:t xml:space="preserve">değerlendirme raporları incelenmiştir. </w:t>
      </w:r>
      <w:r w:rsidR="00837DA2">
        <w:rPr>
          <w:rFonts w:ascii="Times New Roman" w:hAnsi="Times New Roman" w:cs="Times New Roman"/>
          <w:sz w:val="24"/>
          <w:szCs w:val="24"/>
        </w:rPr>
        <w:t xml:space="preserve"> </w:t>
      </w:r>
    </w:p>
    <w:p w14:paraId="399F3367" w14:textId="7E016748" w:rsidR="00FE4572" w:rsidRDefault="00FE4572" w:rsidP="00FE4572">
      <w:pPr>
        <w:pStyle w:val="ListeParagraf"/>
        <w:numPr>
          <w:ilvl w:val="0"/>
          <w:numId w:val="1"/>
        </w:numPr>
        <w:spacing w:line="24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Mutlucan Tuz A.Ş.</w:t>
      </w:r>
    </w:p>
    <w:p w14:paraId="38DAF8B9" w14:textId="3C7B8FEA" w:rsidR="00FE4572" w:rsidRDefault="00FE4572" w:rsidP="00FE4572">
      <w:pPr>
        <w:pStyle w:val="ListeParagraf"/>
        <w:numPr>
          <w:ilvl w:val="0"/>
          <w:numId w:val="1"/>
        </w:numPr>
        <w:spacing w:line="240" w:lineRule="auto"/>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Ekoval</w:t>
      </w:r>
      <w:proofErr w:type="spellEnd"/>
      <w:r>
        <w:rPr>
          <w:rFonts w:ascii="Times New Roman" w:hAnsi="Times New Roman" w:cs="Times New Roman"/>
          <w:bCs/>
          <w:color w:val="000000" w:themeColor="text1"/>
          <w:sz w:val="24"/>
        </w:rPr>
        <w:t xml:space="preserve"> Vana A.Ş.</w:t>
      </w:r>
    </w:p>
    <w:p w14:paraId="46BD4096" w14:textId="23BD5818" w:rsidR="00E20DB1" w:rsidRPr="00FE4572" w:rsidRDefault="00FE4572" w:rsidP="00FE4572">
      <w:pPr>
        <w:pStyle w:val="ListeParagraf"/>
        <w:numPr>
          <w:ilvl w:val="0"/>
          <w:numId w:val="1"/>
        </w:numPr>
        <w:spacing w:line="240" w:lineRule="auto"/>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Uğur Otomotiv ve Petrol Ürünleri</w:t>
      </w:r>
    </w:p>
    <w:p w14:paraId="61F18086" w14:textId="31E94D56" w:rsidR="00E953E3" w:rsidRDefault="00370DA7" w:rsidP="00E20DB1">
      <w:pPr>
        <w:spacing w:line="360" w:lineRule="auto"/>
        <w:ind w:firstLine="360"/>
        <w:jc w:val="both"/>
        <w:rPr>
          <w:rFonts w:ascii="Times New Roman" w:hAnsi="Times New Roman" w:cs="Times New Roman"/>
          <w:sz w:val="24"/>
          <w:szCs w:val="24"/>
        </w:rPr>
      </w:pPr>
      <w:r w:rsidRPr="00E20DB1">
        <w:rPr>
          <w:rFonts w:ascii="Times New Roman" w:hAnsi="Times New Roman" w:cs="Times New Roman"/>
          <w:sz w:val="24"/>
          <w:szCs w:val="24"/>
        </w:rPr>
        <w:t>Kurum raporlarının</w:t>
      </w:r>
      <w:r w:rsidR="00E953E3" w:rsidRPr="00E20DB1">
        <w:rPr>
          <w:rFonts w:ascii="Times New Roman" w:hAnsi="Times New Roman" w:cs="Times New Roman"/>
          <w:sz w:val="24"/>
          <w:szCs w:val="24"/>
        </w:rPr>
        <w:t xml:space="preserve"> incele</w:t>
      </w:r>
      <w:r w:rsidRPr="00E20DB1">
        <w:rPr>
          <w:rFonts w:ascii="Times New Roman" w:hAnsi="Times New Roman" w:cs="Times New Roman"/>
          <w:sz w:val="24"/>
          <w:szCs w:val="24"/>
        </w:rPr>
        <w:t>n</w:t>
      </w:r>
      <w:r w:rsidR="00E953E3" w:rsidRPr="00E20DB1">
        <w:rPr>
          <w:rFonts w:ascii="Times New Roman" w:hAnsi="Times New Roman" w:cs="Times New Roman"/>
          <w:sz w:val="24"/>
          <w:szCs w:val="24"/>
        </w:rPr>
        <w:t>me</w:t>
      </w:r>
      <w:r w:rsidRPr="00E20DB1">
        <w:rPr>
          <w:rFonts w:ascii="Times New Roman" w:hAnsi="Times New Roman" w:cs="Times New Roman"/>
          <w:sz w:val="24"/>
          <w:szCs w:val="24"/>
        </w:rPr>
        <w:t>si</w:t>
      </w:r>
      <w:r w:rsidR="00E953E3" w:rsidRPr="00E20DB1">
        <w:rPr>
          <w:rFonts w:ascii="Times New Roman" w:hAnsi="Times New Roman" w:cs="Times New Roman"/>
          <w:sz w:val="24"/>
          <w:szCs w:val="24"/>
        </w:rPr>
        <w:t xml:space="preserve"> sonucunda</w:t>
      </w:r>
      <w:r w:rsidRPr="00E20DB1">
        <w:rPr>
          <w:rFonts w:ascii="Times New Roman" w:hAnsi="Times New Roman" w:cs="Times New Roman"/>
          <w:sz w:val="24"/>
          <w:szCs w:val="24"/>
        </w:rPr>
        <w:t xml:space="preserve">, </w:t>
      </w:r>
      <w:r w:rsidR="00E953E3" w:rsidRPr="00E20DB1">
        <w:rPr>
          <w:rFonts w:ascii="Times New Roman" w:hAnsi="Times New Roman" w:cs="Times New Roman"/>
          <w:sz w:val="24"/>
          <w:szCs w:val="24"/>
        </w:rPr>
        <w:t>kurumların öğrencilerin bilgi/beceri düzeylerine yönelik görüşleri ve iyileştirme yönündeki önerileri analiz edilmiş</w:t>
      </w:r>
      <w:r w:rsidRPr="00E20DB1">
        <w:rPr>
          <w:rFonts w:ascii="Times New Roman" w:hAnsi="Times New Roman" w:cs="Times New Roman"/>
          <w:sz w:val="24"/>
          <w:szCs w:val="24"/>
        </w:rPr>
        <w:t xml:space="preserve"> ve analiz sonuçları Tablo 1’de sunulmuştur.</w:t>
      </w:r>
    </w:p>
    <w:p w14:paraId="5E48B40E" w14:textId="263078CB" w:rsidR="00FE4572" w:rsidRDefault="00FE4572" w:rsidP="00E20DB1">
      <w:pPr>
        <w:spacing w:line="360" w:lineRule="auto"/>
        <w:ind w:firstLine="360"/>
        <w:jc w:val="both"/>
        <w:rPr>
          <w:rFonts w:ascii="Times New Roman" w:hAnsi="Times New Roman" w:cs="Times New Roman"/>
          <w:sz w:val="24"/>
          <w:szCs w:val="24"/>
        </w:rPr>
      </w:pPr>
    </w:p>
    <w:p w14:paraId="2C96D951" w14:textId="77777777" w:rsidR="00FE4572" w:rsidRDefault="00FE4572" w:rsidP="00E20DB1">
      <w:pPr>
        <w:spacing w:line="360" w:lineRule="auto"/>
        <w:ind w:firstLine="360"/>
        <w:jc w:val="both"/>
        <w:rPr>
          <w:rFonts w:ascii="Times New Roman" w:hAnsi="Times New Roman" w:cs="Times New Roman"/>
          <w:sz w:val="24"/>
          <w:szCs w:val="24"/>
        </w:rPr>
      </w:pPr>
    </w:p>
    <w:p w14:paraId="7C452FFC" w14:textId="0B9311B5" w:rsidR="00242E52" w:rsidRPr="00E20DB1" w:rsidRDefault="00242E52" w:rsidP="00242E52">
      <w:pPr>
        <w:spacing w:line="360" w:lineRule="auto"/>
        <w:ind w:firstLine="360"/>
        <w:jc w:val="center"/>
        <w:rPr>
          <w:rFonts w:ascii="Times New Roman" w:hAnsi="Times New Roman" w:cs="Times New Roman"/>
          <w:sz w:val="24"/>
          <w:szCs w:val="24"/>
        </w:rPr>
      </w:pPr>
      <w:r w:rsidRPr="00EC0681">
        <w:rPr>
          <w:rFonts w:ascii="Times New Roman" w:hAnsi="Times New Roman" w:cs="Times New Roman"/>
          <w:color w:val="00B050"/>
          <w:sz w:val="24"/>
          <w:szCs w:val="24"/>
        </w:rPr>
        <w:t>Tablo 1</w:t>
      </w:r>
      <w:r>
        <w:rPr>
          <w:rFonts w:ascii="Times New Roman" w:hAnsi="Times New Roman" w:cs="Times New Roman"/>
          <w:sz w:val="24"/>
          <w:szCs w:val="24"/>
        </w:rPr>
        <w:t xml:space="preserve">: </w:t>
      </w:r>
      <w:r w:rsidRPr="00B52712">
        <w:rPr>
          <w:rFonts w:ascii="Times New Roman" w:hAnsi="Times New Roman" w:cs="Times New Roman"/>
          <w:i/>
          <w:sz w:val="24"/>
          <w:szCs w:val="24"/>
        </w:rPr>
        <w:t xml:space="preserve">Uluslararası Ticaret ve Finansman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4F0508" w:rsidRPr="004F0508" w14:paraId="6508CD18" w14:textId="77777777" w:rsidTr="000D491F">
        <w:tc>
          <w:tcPr>
            <w:tcW w:w="2364" w:type="dxa"/>
            <w:vAlign w:val="center"/>
          </w:tcPr>
          <w:p w14:paraId="7DD5A9B7" w14:textId="7DA21DD6" w:rsidR="004F0508" w:rsidRPr="00E20DB1" w:rsidRDefault="004F0508" w:rsidP="004F0508">
            <w:pPr>
              <w:rPr>
                <w:rFonts w:ascii="Times New Roman" w:hAnsi="Times New Roman" w:cs="Times New Roman"/>
                <w:sz w:val="22"/>
              </w:rPr>
            </w:pPr>
            <w:r w:rsidRPr="00E20DB1">
              <w:rPr>
                <w:rFonts w:ascii="Times New Roman" w:hAnsi="Times New Roman" w:cs="Times New Roman"/>
                <w:sz w:val="22"/>
              </w:rPr>
              <w:t>Stajyer Bilgi/Beceri Düzeyine Yönelik Yönetici Görüşleri</w:t>
            </w:r>
          </w:p>
        </w:tc>
        <w:tc>
          <w:tcPr>
            <w:tcW w:w="8092" w:type="dxa"/>
            <w:vAlign w:val="center"/>
          </w:tcPr>
          <w:p w14:paraId="7877724B" w14:textId="4005595E" w:rsidR="00117904" w:rsidRDefault="00117904" w:rsidP="007829D5">
            <w:pPr>
              <w:pStyle w:val="ListeParagraf"/>
              <w:numPr>
                <w:ilvl w:val="0"/>
                <w:numId w:val="2"/>
              </w:numPr>
              <w:ind w:left="201" w:hanging="201"/>
              <w:jc w:val="both"/>
              <w:rPr>
                <w:rFonts w:ascii="Times New Roman" w:hAnsi="Times New Roman" w:cs="Times New Roman"/>
                <w:sz w:val="22"/>
              </w:rPr>
            </w:pPr>
            <w:r w:rsidRPr="00E20DB1">
              <w:rPr>
                <w:rFonts w:ascii="Times New Roman" w:hAnsi="Times New Roman" w:cs="Times New Roman"/>
                <w:sz w:val="22"/>
              </w:rPr>
              <w:t xml:space="preserve">Verilen görevlerde sorumluluk bilincinin yüksek olduğu </w:t>
            </w:r>
            <w:r w:rsidR="007829D5" w:rsidRPr="00E20DB1">
              <w:rPr>
                <w:rFonts w:ascii="Times New Roman" w:hAnsi="Times New Roman" w:cs="Times New Roman"/>
                <w:sz w:val="22"/>
              </w:rPr>
              <w:t>gözlenmiştir.</w:t>
            </w:r>
            <w:r w:rsidRPr="00E20DB1">
              <w:rPr>
                <w:rFonts w:ascii="Times New Roman" w:hAnsi="Times New Roman" w:cs="Times New Roman"/>
                <w:sz w:val="22"/>
              </w:rPr>
              <w:t xml:space="preserve"> </w:t>
            </w:r>
            <w:r w:rsidRPr="0059332F">
              <w:rPr>
                <w:rFonts w:ascii="Times New Roman" w:hAnsi="Times New Roman" w:cs="Times New Roman"/>
                <w:sz w:val="22"/>
                <w:vertAlign w:val="superscript"/>
              </w:rPr>
              <w:t>(</w:t>
            </w:r>
            <w:r w:rsidR="00FE4572">
              <w:rPr>
                <w:rFonts w:ascii="Times New Roman" w:hAnsi="Times New Roman" w:cs="Times New Roman"/>
                <w:sz w:val="22"/>
                <w:vertAlign w:val="superscript"/>
              </w:rPr>
              <w:t>2</w:t>
            </w:r>
            <w:r w:rsidRPr="0059332F">
              <w:rPr>
                <w:rFonts w:ascii="Times New Roman" w:hAnsi="Times New Roman" w:cs="Times New Roman"/>
                <w:sz w:val="22"/>
                <w:vertAlign w:val="superscript"/>
              </w:rPr>
              <w:t>)</w:t>
            </w:r>
          </w:p>
          <w:p w14:paraId="1BB760C9" w14:textId="3F41F9BD" w:rsidR="000D491F" w:rsidRPr="00FE4572" w:rsidRDefault="00FE4572" w:rsidP="00FE4572">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Öğrenmeye açık oldukları ve araştırma konusunda istekli oldukları belirtilmiştir.</w:t>
            </w:r>
            <w:r w:rsidR="0059332F" w:rsidRPr="00E20DB1">
              <w:rPr>
                <w:rFonts w:ascii="Times New Roman" w:hAnsi="Times New Roman" w:cs="Times New Roman"/>
                <w:sz w:val="22"/>
              </w:rPr>
              <w:t xml:space="preserve"> </w:t>
            </w:r>
            <w:r>
              <w:rPr>
                <w:rFonts w:ascii="Times New Roman" w:hAnsi="Times New Roman" w:cs="Times New Roman"/>
                <w:sz w:val="22"/>
                <w:vertAlign w:val="superscript"/>
              </w:rPr>
              <w:t>(1</w:t>
            </w:r>
            <w:r w:rsidR="0059332F" w:rsidRPr="0059332F">
              <w:rPr>
                <w:rFonts w:ascii="Times New Roman" w:hAnsi="Times New Roman" w:cs="Times New Roman"/>
                <w:sz w:val="22"/>
                <w:vertAlign w:val="superscript"/>
              </w:rPr>
              <w:t>)</w:t>
            </w:r>
          </w:p>
        </w:tc>
      </w:tr>
      <w:tr w:rsidR="004F0508" w:rsidRPr="004F0508" w14:paraId="38751D7B" w14:textId="77777777" w:rsidTr="000D491F">
        <w:tc>
          <w:tcPr>
            <w:tcW w:w="2364" w:type="dxa"/>
            <w:vAlign w:val="center"/>
          </w:tcPr>
          <w:p w14:paraId="758BC2EA" w14:textId="77777777" w:rsidR="004F0508" w:rsidRPr="00E20DB1" w:rsidRDefault="0080435D" w:rsidP="004F0508">
            <w:pPr>
              <w:rPr>
                <w:rFonts w:ascii="Times New Roman" w:hAnsi="Times New Roman" w:cs="Times New Roman"/>
                <w:sz w:val="22"/>
              </w:rPr>
            </w:pPr>
            <w:r w:rsidRPr="00E20DB1">
              <w:rPr>
                <w:rFonts w:ascii="Times New Roman" w:hAnsi="Times New Roman" w:cs="Times New Roman"/>
                <w:sz w:val="22"/>
              </w:rPr>
              <w:t>Stajyer Bilgi/Beceri Düzeyini İyileştirmeye/Geliştirmeye</w:t>
            </w:r>
          </w:p>
          <w:p w14:paraId="1DB0F5E6" w14:textId="2AF0A8FB" w:rsidR="0080435D" w:rsidRPr="00E20DB1" w:rsidRDefault="0080435D" w:rsidP="004F0508">
            <w:pPr>
              <w:rPr>
                <w:rFonts w:ascii="Times New Roman" w:hAnsi="Times New Roman" w:cs="Times New Roman"/>
                <w:sz w:val="22"/>
              </w:rPr>
            </w:pPr>
            <w:r w:rsidRPr="00E20DB1">
              <w:rPr>
                <w:rFonts w:ascii="Times New Roman" w:hAnsi="Times New Roman" w:cs="Times New Roman"/>
                <w:sz w:val="22"/>
              </w:rPr>
              <w:t>Yönelik Yönetici Önerileri</w:t>
            </w:r>
          </w:p>
        </w:tc>
        <w:tc>
          <w:tcPr>
            <w:tcW w:w="8092" w:type="dxa"/>
            <w:vAlign w:val="center"/>
          </w:tcPr>
          <w:p w14:paraId="3B10FA54" w14:textId="0B341131" w:rsidR="007829D5" w:rsidRDefault="00FE4572" w:rsidP="0059332F">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Yabancı dil derslerinde özellikle konuşmaya ağırlık verilmesi önerilmiştir.</w:t>
            </w:r>
            <w:r>
              <w:rPr>
                <w:rFonts w:ascii="Times New Roman" w:hAnsi="Times New Roman" w:cs="Times New Roman"/>
                <w:sz w:val="22"/>
                <w:vertAlign w:val="superscript"/>
              </w:rPr>
              <w:t xml:space="preserve"> (1</w:t>
            </w:r>
            <w:r w:rsidRPr="0059332F">
              <w:rPr>
                <w:rFonts w:ascii="Times New Roman" w:hAnsi="Times New Roman" w:cs="Times New Roman"/>
                <w:sz w:val="22"/>
                <w:vertAlign w:val="superscript"/>
              </w:rPr>
              <w:t>)</w:t>
            </w:r>
          </w:p>
          <w:p w14:paraId="409F405E" w14:textId="5935CD85" w:rsidR="00FE4572" w:rsidRPr="0059332F" w:rsidRDefault="00FE4572" w:rsidP="0059332F">
            <w:pPr>
              <w:pStyle w:val="ListeParagraf"/>
              <w:numPr>
                <w:ilvl w:val="0"/>
                <w:numId w:val="2"/>
              </w:numPr>
              <w:ind w:left="201" w:hanging="201"/>
              <w:jc w:val="both"/>
              <w:rPr>
                <w:rFonts w:ascii="Times New Roman" w:hAnsi="Times New Roman" w:cs="Times New Roman"/>
                <w:sz w:val="22"/>
              </w:rPr>
            </w:pPr>
            <w:r>
              <w:rPr>
                <w:rFonts w:ascii="Times New Roman" w:hAnsi="Times New Roman" w:cs="Times New Roman"/>
                <w:sz w:val="22"/>
              </w:rPr>
              <w:t xml:space="preserve">Öğrencilerin </w:t>
            </w:r>
            <w:proofErr w:type="gramStart"/>
            <w:r>
              <w:rPr>
                <w:rFonts w:ascii="Times New Roman" w:hAnsi="Times New Roman" w:cs="Times New Roman"/>
                <w:sz w:val="22"/>
              </w:rPr>
              <w:t>spesifik</w:t>
            </w:r>
            <w:proofErr w:type="gramEnd"/>
            <w:r>
              <w:rPr>
                <w:rFonts w:ascii="Times New Roman" w:hAnsi="Times New Roman" w:cs="Times New Roman"/>
                <w:sz w:val="22"/>
              </w:rPr>
              <w:t xml:space="preserve"> alanlarda uzmanlaşmaları gerektiği hususunda teşvik edilmeleri gerektiği belirtilmiştir.</w:t>
            </w:r>
            <w:r>
              <w:rPr>
                <w:rFonts w:ascii="Times New Roman" w:hAnsi="Times New Roman" w:cs="Times New Roman"/>
                <w:sz w:val="22"/>
                <w:vertAlign w:val="superscript"/>
              </w:rPr>
              <w:t xml:space="preserve"> (1</w:t>
            </w:r>
            <w:r w:rsidRPr="0059332F">
              <w:rPr>
                <w:rFonts w:ascii="Times New Roman" w:hAnsi="Times New Roman" w:cs="Times New Roman"/>
                <w:sz w:val="22"/>
                <w:vertAlign w:val="superscript"/>
              </w:rPr>
              <w:t>)</w:t>
            </w:r>
          </w:p>
        </w:tc>
      </w:tr>
      <w:tr w:rsidR="000D491F" w:rsidRPr="004F0508" w14:paraId="165287FB" w14:textId="77777777" w:rsidTr="000D491F">
        <w:trPr>
          <w:trHeight w:val="196"/>
        </w:trPr>
        <w:tc>
          <w:tcPr>
            <w:tcW w:w="10456" w:type="dxa"/>
            <w:gridSpan w:val="2"/>
            <w:vAlign w:val="center"/>
          </w:tcPr>
          <w:p w14:paraId="56F529D4" w14:textId="64C05B22" w:rsidR="000D491F" w:rsidRPr="000D491F" w:rsidRDefault="000D491F" w:rsidP="000D491F">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005ECB1A" w14:textId="5E7E7B7F" w:rsidR="00B86F61" w:rsidRDefault="00B86F61" w:rsidP="00B44D06">
      <w:pPr>
        <w:spacing w:line="240" w:lineRule="auto"/>
        <w:jc w:val="both"/>
        <w:rPr>
          <w:bCs/>
          <w:color w:val="000000" w:themeColor="text1"/>
        </w:rPr>
      </w:pPr>
    </w:p>
    <w:p w14:paraId="6EEEFF43" w14:textId="6A343DE7" w:rsidR="00B44D06" w:rsidRPr="00112F04" w:rsidRDefault="00B44D06" w:rsidP="00B44D06">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112F04">
        <w:rPr>
          <w:rFonts w:ascii="Times New Roman" w:hAnsi="Times New Roman" w:cs="Times New Roman"/>
          <w:b/>
          <w:color w:val="000000" w:themeColor="text1"/>
          <w:szCs w:val="22"/>
        </w:rPr>
        <w:t>Yönetim Bilişim Sistemleri Bölümü</w:t>
      </w:r>
    </w:p>
    <w:p w14:paraId="6C9B36F6" w14:textId="67D3BB34" w:rsidR="00A201A0" w:rsidRDefault="00A201A0" w:rsidP="003663DA">
      <w:pPr>
        <w:spacing w:line="360" w:lineRule="auto"/>
        <w:ind w:firstLine="708"/>
        <w:jc w:val="both"/>
        <w:rPr>
          <w:rFonts w:ascii="Times New Roman" w:hAnsi="Times New Roman" w:cs="Times New Roman"/>
          <w:bCs/>
          <w:color w:val="000000" w:themeColor="text1"/>
          <w:sz w:val="24"/>
        </w:rPr>
      </w:pPr>
      <w:r w:rsidRPr="00EC0681">
        <w:rPr>
          <w:rFonts w:ascii="Times New Roman" w:hAnsi="Times New Roman" w:cs="Times New Roman"/>
          <w:sz w:val="24"/>
          <w:szCs w:val="24"/>
        </w:rPr>
        <w:t>Staj derslerinin</w:t>
      </w:r>
      <w:r>
        <w:rPr>
          <w:rFonts w:ascii="Times New Roman" w:hAnsi="Times New Roman" w:cs="Times New Roman"/>
          <w:sz w:val="24"/>
          <w:szCs w:val="24"/>
        </w:rPr>
        <w:t xml:space="preserve"> yukarıda belirtilen amacı</w:t>
      </w:r>
      <w:r w:rsidRPr="00EC0681">
        <w:rPr>
          <w:rFonts w:ascii="Times New Roman" w:hAnsi="Times New Roman" w:cs="Times New Roman"/>
          <w:sz w:val="24"/>
          <w:szCs w:val="24"/>
        </w:rPr>
        <w:t xml:space="preserve"> doğrultusunda, her yıl belirli kurum/kuruluşlar ile görüşmeler yapılmaktadır</w:t>
      </w:r>
      <w:r w:rsidR="00E52B24">
        <w:rPr>
          <w:rFonts w:ascii="Times New Roman" w:hAnsi="Times New Roman" w:cs="Times New Roman"/>
          <w:bCs/>
          <w:color w:val="000000" w:themeColor="text1"/>
          <w:sz w:val="24"/>
        </w:rPr>
        <w:t>. Bu kapsamda EG</w:t>
      </w:r>
      <w:r>
        <w:rPr>
          <w:rFonts w:ascii="Times New Roman" w:hAnsi="Times New Roman" w:cs="Times New Roman"/>
          <w:bCs/>
          <w:color w:val="000000" w:themeColor="text1"/>
          <w:sz w:val="24"/>
        </w:rPr>
        <w:t xml:space="preserve"> Yazılım ve Bilişim Teknolojileri, </w:t>
      </w:r>
      <w:proofErr w:type="spellStart"/>
      <w:r>
        <w:rPr>
          <w:rFonts w:ascii="Times New Roman" w:hAnsi="Times New Roman" w:cs="Times New Roman"/>
          <w:bCs/>
          <w:color w:val="000000" w:themeColor="text1"/>
          <w:sz w:val="24"/>
        </w:rPr>
        <w:t>Febrics</w:t>
      </w:r>
      <w:proofErr w:type="spellEnd"/>
      <w:r>
        <w:rPr>
          <w:rFonts w:ascii="Times New Roman" w:hAnsi="Times New Roman" w:cs="Times New Roman"/>
          <w:bCs/>
          <w:color w:val="000000" w:themeColor="text1"/>
          <w:sz w:val="24"/>
        </w:rPr>
        <w:t xml:space="preserve"> Bilişim Teknolojileri, </w:t>
      </w:r>
      <w:proofErr w:type="spellStart"/>
      <w:r>
        <w:rPr>
          <w:rFonts w:ascii="Times New Roman" w:hAnsi="Times New Roman" w:cs="Times New Roman"/>
          <w:bCs/>
          <w:color w:val="000000" w:themeColor="text1"/>
          <w:sz w:val="24"/>
        </w:rPr>
        <w:t>UTRLab</w:t>
      </w:r>
      <w:proofErr w:type="spellEnd"/>
      <w:r>
        <w:rPr>
          <w:rFonts w:ascii="Times New Roman" w:hAnsi="Times New Roman" w:cs="Times New Roman"/>
          <w:bCs/>
          <w:color w:val="000000" w:themeColor="text1"/>
          <w:sz w:val="24"/>
        </w:rPr>
        <w:t xml:space="preserve"> Ar-Ge Kullanıcı Araştırmaları Tasarım Danışmanlık Ltd. Şti. ve </w:t>
      </w:r>
      <w:proofErr w:type="spellStart"/>
      <w:r>
        <w:rPr>
          <w:rFonts w:ascii="Times New Roman" w:hAnsi="Times New Roman" w:cs="Times New Roman"/>
          <w:bCs/>
          <w:color w:val="000000" w:themeColor="text1"/>
          <w:sz w:val="24"/>
        </w:rPr>
        <w:t>Aydınerp</w:t>
      </w:r>
      <w:proofErr w:type="spellEnd"/>
      <w:r>
        <w:rPr>
          <w:rFonts w:ascii="Times New Roman" w:hAnsi="Times New Roman" w:cs="Times New Roman"/>
          <w:bCs/>
          <w:color w:val="000000" w:themeColor="text1"/>
          <w:sz w:val="24"/>
        </w:rPr>
        <w:t xml:space="preserve"> Yazılım ve Danışmanlık Hizmetleri Ltd. Şti. ile imzalanan protokoller </w:t>
      </w:r>
      <w:r w:rsidR="00FE4572">
        <w:rPr>
          <w:rFonts w:ascii="Times New Roman" w:hAnsi="Times New Roman" w:cs="Times New Roman"/>
          <w:bCs/>
          <w:color w:val="000000" w:themeColor="text1"/>
          <w:sz w:val="24"/>
        </w:rPr>
        <w:t xml:space="preserve">2023-2024 güz </w:t>
      </w:r>
      <w:r>
        <w:rPr>
          <w:rFonts w:ascii="Times New Roman" w:hAnsi="Times New Roman" w:cs="Times New Roman"/>
          <w:bCs/>
          <w:color w:val="000000" w:themeColor="text1"/>
          <w:sz w:val="24"/>
        </w:rPr>
        <w:t xml:space="preserve">döneminde de devam etmiştir. </w:t>
      </w:r>
      <w:r w:rsidR="00FE4572">
        <w:rPr>
          <w:rFonts w:ascii="Times New Roman" w:hAnsi="Times New Roman" w:cs="Times New Roman"/>
          <w:bCs/>
          <w:color w:val="000000" w:themeColor="text1"/>
          <w:sz w:val="24"/>
        </w:rPr>
        <w:t xml:space="preserve">Protokol kapsamında </w:t>
      </w:r>
      <w:proofErr w:type="spellStart"/>
      <w:r w:rsidR="00FE4572">
        <w:rPr>
          <w:rFonts w:ascii="Times New Roman" w:hAnsi="Times New Roman" w:cs="Times New Roman"/>
          <w:bCs/>
          <w:color w:val="000000" w:themeColor="text1"/>
          <w:sz w:val="24"/>
        </w:rPr>
        <w:t>UTRLab</w:t>
      </w:r>
      <w:proofErr w:type="spellEnd"/>
      <w:r w:rsidR="00FE4572">
        <w:rPr>
          <w:rFonts w:ascii="Times New Roman" w:hAnsi="Times New Roman" w:cs="Times New Roman"/>
          <w:bCs/>
          <w:color w:val="000000" w:themeColor="text1"/>
          <w:sz w:val="24"/>
        </w:rPr>
        <w:t xml:space="preserve"> Ar-Ge firmasında bir bölüm öğrencisi stajını gerçekleştirmiştir. </w:t>
      </w:r>
    </w:p>
    <w:p w14:paraId="57731780" w14:textId="0448F76D" w:rsidR="004B7F4C" w:rsidRPr="00112F04" w:rsidRDefault="00FE4572" w:rsidP="003663DA">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 akademik yılı güz</w:t>
      </w:r>
      <w:r w:rsidR="00B44D06" w:rsidRPr="00112F04">
        <w:rPr>
          <w:rFonts w:ascii="Times New Roman" w:hAnsi="Times New Roman" w:cs="Times New Roman"/>
          <w:bCs/>
          <w:color w:val="000000" w:themeColor="text1"/>
          <w:sz w:val="24"/>
        </w:rPr>
        <w:t xml:space="preserve"> dönemi </w:t>
      </w:r>
      <w:r>
        <w:rPr>
          <w:rFonts w:ascii="Times New Roman" w:hAnsi="Times New Roman" w:cs="Times New Roman"/>
          <w:bCs/>
          <w:color w:val="000000" w:themeColor="text1"/>
          <w:sz w:val="24"/>
        </w:rPr>
        <w:t>İşletmede Mesleki Eğitimi</w:t>
      </w:r>
      <w:r w:rsidR="00B44D06" w:rsidRPr="00112F04">
        <w:rPr>
          <w:rFonts w:ascii="Times New Roman" w:hAnsi="Times New Roman" w:cs="Times New Roman"/>
          <w:bCs/>
          <w:color w:val="000000" w:themeColor="text1"/>
          <w:sz w:val="24"/>
        </w:rPr>
        <w:t xml:space="preserve"> tamamlayan Y</w:t>
      </w:r>
      <w:r w:rsidR="008A0D69" w:rsidRPr="00112F04">
        <w:rPr>
          <w:rFonts w:ascii="Times New Roman" w:hAnsi="Times New Roman" w:cs="Times New Roman"/>
          <w:bCs/>
          <w:color w:val="000000" w:themeColor="text1"/>
          <w:sz w:val="24"/>
        </w:rPr>
        <w:t xml:space="preserve">önetim Bilişim Sistemleri Bölümünün </w:t>
      </w:r>
      <w:r w:rsidR="00B44D06" w:rsidRPr="00112F04">
        <w:rPr>
          <w:rFonts w:ascii="Times New Roman" w:hAnsi="Times New Roman" w:cs="Times New Roman"/>
          <w:bCs/>
          <w:color w:val="000000" w:themeColor="text1"/>
          <w:sz w:val="24"/>
        </w:rPr>
        <w:t>öğrencilerinin aşağıda listelenen kurumlardan gelen staj değerlendirme raporları incelenmiştir.</w:t>
      </w:r>
    </w:p>
    <w:p w14:paraId="473987C6" w14:textId="77777777" w:rsidR="00E52B24" w:rsidRDefault="00E52B24" w:rsidP="004B7F4C">
      <w:pPr>
        <w:pStyle w:val="ListeParagraf"/>
        <w:numPr>
          <w:ilvl w:val="0"/>
          <w:numId w:val="1"/>
        </w:numPr>
        <w:spacing w:line="240" w:lineRule="auto"/>
        <w:jc w:val="both"/>
        <w:rPr>
          <w:rFonts w:ascii="Times New Roman" w:hAnsi="Times New Roman" w:cs="Times New Roman"/>
          <w:sz w:val="24"/>
        </w:rPr>
        <w:sectPr w:rsidR="00E52B24" w:rsidSect="001B20C0">
          <w:type w:val="continuous"/>
          <w:pgSz w:w="11906" w:h="16838"/>
          <w:pgMar w:top="449" w:right="720" w:bottom="720" w:left="720" w:header="0" w:footer="708" w:gutter="0"/>
          <w:cols w:space="708"/>
          <w:docGrid w:linePitch="360"/>
        </w:sectPr>
      </w:pPr>
    </w:p>
    <w:p w14:paraId="49185467" w14:textId="79A40741" w:rsidR="00E52B24" w:rsidRPr="00E52B24" w:rsidRDefault="00FE4572"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sz w:val="24"/>
        </w:rPr>
        <w:lastRenderedPageBreak/>
        <w:t>Ulak Haberleşme A.Ş.</w:t>
      </w:r>
    </w:p>
    <w:p w14:paraId="38B94B3D" w14:textId="6327A8C1" w:rsidR="004B7F4C" w:rsidRPr="00E52B24" w:rsidRDefault="00FE4572" w:rsidP="004B7F4C">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DKN Metal ve Enerji A.Ş.</w:t>
      </w:r>
    </w:p>
    <w:p w14:paraId="79332154" w14:textId="785BED6E" w:rsidR="00E52B24" w:rsidRPr="00E52B24" w:rsidRDefault="00FE4572" w:rsidP="004B7F4C">
      <w:pPr>
        <w:pStyle w:val="ListeParagraf"/>
        <w:numPr>
          <w:ilvl w:val="0"/>
          <w:numId w:val="1"/>
        </w:numPr>
        <w:spacing w:line="240" w:lineRule="auto"/>
        <w:jc w:val="both"/>
        <w:rPr>
          <w:rFonts w:ascii="Times New Roman" w:hAnsi="Times New Roman" w:cs="Times New Roman"/>
          <w:sz w:val="24"/>
        </w:rPr>
      </w:pPr>
      <w:proofErr w:type="spellStart"/>
      <w:r>
        <w:rPr>
          <w:rFonts w:ascii="Times New Roman" w:hAnsi="Times New Roman" w:cs="Times New Roman"/>
          <w:bCs/>
          <w:color w:val="000000" w:themeColor="text1"/>
          <w:sz w:val="24"/>
        </w:rPr>
        <w:lastRenderedPageBreak/>
        <w:t>UTRLab</w:t>
      </w:r>
      <w:proofErr w:type="spellEnd"/>
      <w:r>
        <w:rPr>
          <w:rFonts w:ascii="Times New Roman" w:hAnsi="Times New Roman" w:cs="Times New Roman"/>
          <w:bCs/>
          <w:color w:val="000000" w:themeColor="text1"/>
          <w:sz w:val="24"/>
        </w:rPr>
        <w:t xml:space="preserve"> Ar-Ge</w:t>
      </w:r>
    </w:p>
    <w:p w14:paraId="6E3C4683" w14:textId="372ED2F7" w:rsidR="00E52B24" w:rsidRPr="00E52B24" w:rsidRDefault="00FE4572" w:rsidP="00E52B24">
      <w:pPr>
        <w:pStyle w:val="ListeParagraf"/>
        <w:numPr>
          <w:ilvl w:val="0"/>
          <w:numId w:val="1"/>
        </w:numPr>
        <w:spacing w:line="240" w:lineRule="auto"/>
        <w:jc w:val="both"/>
        <w:rPr>
          <w:rFonts w:ascii="Times New Roman" w:hAnsi="Times New Roman" w:cs="Times New Roman"/>
          <w:sz w:val="24"/>
        </w:rPr>
      </w:pPr>
      <w:r>
        <w:rPr>
          <w:rFonts w:ascii="Times New Roman" w:hAnsi="Times New Roman" w:cs="Times New Roman"/>
          <w:bCs/>
          <w:color w:val="000000" w:themeColor="text1"/>
          <w:sz w:val="24"/>
        </w:rPr>
        <w:t>Gültaş Yazılım ve Harita</w:t>
      </w:r>
    </w:p>
    <w:p w14:paraId="6D2FFE76" w14:textId="01D235E3" w:rsidR="00E52B24" w:rsidRDefault="00E52B24" w:rsidP="00E52B24">
      <w:pPr>
        <w:spacing w:line="240" w:lineRule="auto"/>
        <w:jc w:val="both"/>
        <w:rPr>
          <w:rFonts w:ascii="Times New Roman" w:hAnsi="Times New Roman" w:cs="Times New Roman"/>
          <w:bCs/>
          <w:color w:val="000000" w:themeColor="text1"/>
        </w:rPr>
        <w:sectPr w:rsidR="00E52B24" w:rsidSect="00E52B24">
          <w:type w:val="continuous"/>
          <w:pgSz w:w="11906" w:h="16838"/>
          <w:pgMar w:top="449" w:right="720" w:bottom="720" w:left="720" w:header="0" w:footer="708" w:gutter="0"/>
          <w:cols w:num="2" w:space="708"/>
          <w:docGrid w:linePitch="360"/>
        </w:sectPr>
      </w:pPr>
    </w:p>
    <w:p w14:paraId="15911AF1" w14:textId="77777777" w:rsidR="00E52B24" w:rsidRDefault="00E52B24" w:rsidP="004B7F4C">
      <w:pPr>
        <w:spacing w:line="240" w:lineRule="auto"/>
        <w:ind w:firstLine="360"/>
        <w:jc w:val="both"/>
        <w:rPr>
          <w:rFonts w:ascii="Times New Roman" w:hAnsi="Times New Roman" w:cs="Times New Roman"/>
          <w:bCs/>
          <w:color w:val="000000" w:themeColor="text1"/>
        </w:rPr>
      </w:pPr>
    </w:p>
    <w:p w14:paraId="226CF14F" w14:textId="365D9131" w:rsidR="004B7F4C" w:rsidRDefault="004B7F4C" w:rsidP="00660C2A">
      <w:pPr>
        <w:spacing w:line="360" w:lineRule="auto"/>
        <w:ind w:firstLine="360"/>
        <w:jc w:val="both"/>
        <w:rPr>
          <w:rFonts w:ascii="Times New Roman" w:hAnsi="Times New Roman" w:cs="Times New Roman"/>
          <w:bCs/>
          <w:color w:val="000000" w:themeColor="text1"/>
          <w:sz w:val="24"/>
        </w:rPr>
      </w:pPr>
      <w:r w:rsidRPr="00660C2A">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2’de sunulmuştur.</w:t>
      </w:r>
    </w:p>
    <w:p w14:paraId="3E97E7C8" w14:textId="789EED8A" w:rsidR="008B6519" w:rsidRPr="008B6519" w:rsidRDefault="008B6519" w:rsidP="008B6519">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2</w:t>
      </w:r>
      <w:r>
        <w:rPr>
          <w:rFonts w:ascii="Times New Roman" w:hAnsi="Times New Roman" w:cs="Times New Roman"/>
          <w:sz w:val="24"/>
          <w:szCs w:val="24"/>
        </w:rPr>
        <w:t xml:space="preserve">: </w:t>
      </w:r>
      <w:r>
        <w:rPr>
          <w:rFonts w:ascii="Times New Roman" w:hAnsi="Times New Roman" w:cs="Times New Roman"/>
          <w:i/>
          <w:sz w:val="24"/>
          <w:szCs w:val="24"/>
        </w:rPr>
        <w:t xml:space="preserve">Yönetim Bilişim Sistemleri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4B7F4C" w:rsidRPr="004F0508" w14:paraId="4CE0ADBD" w14:textId="77777777" w:rsidTr="00B33183">
        <w:tc>
          <w:tcPr>
            <w:tcW w:w="2364" w:type="dxa"/>
            <w:vAlign w:val="center"/>
          </w:tcPr>
          <w:p w14:paraId="74848E90"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46C5853B" w14:textId="31682128" w:rsidR="004B7F4C" w:rsidRPr="008B6519" w:rsidRDefault="00660C2A" w:rsidP="00B33183">
            <w:pPr>
              <w:pStyle w:val="ListeParagraf"/>
              <w:numPr>
                <w:ilvl w:val="0"/>
                <w:numId w:val="2"/>
              </w:numPr>
              <w:ind w:left="201" w:hanging="201"/>
              <w:jc w:val="both"/>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 süresi boyunca ilerleme kaydettiği ve kendisini geliştirdiği</w:t>
            </w:r>
            <w:r w:rsidR="00B86F61" w:rsidRPr="008B6519">
              <w:rPr>
                <w:rFonts w:ascii="Times New Roman" w:hAnsi="Times New Roman" w:cs="Times New Roman"/>
                <w:bCs/>
                <w:color w:val="000000" w:themeColor="text1"/>
                <w:sz w:val="22"/>
                <w:szCs w:val="20"/>
              </w:rPr>
              <w:t xml:space="preserve"> gözle</w:t>
            </w:r>
            <w:r w:rsidR="008B6519" w:rsidRPr="008B6519">
              <w:rPr>
                <w:rFonts w:ascii="Times New Roman" w:hAnsi="Times New Roman" w:cs="Times New Roman"/>
                <w:bCs/>
                <w:color w:val="000000" w:themeColor="text1"/>
                <w:sz w:val="22"/>
                <w:szCs w:val="20"/>
              </w:rPr>
              <w:t>mle</w:t>
            </w:r>
            <w:r w:rsidR="00B86F61" w:rsidRPr="008B6519">
              <w:rPr>
                <w:rFonts w:ascii="Times New Roman" w:hAnsi="Times New Roman" w:cs="Times New Roman"/>
                <w:bCs/>
                <w:color w:val="000000" w:themeColor="text1"/>
                <w:sz w:val="22"/>
                <w:szCs w:val="20"/>
              </w:rPr>
              <w:t>nmiştir</w:t>
            </w:r>
            <w:r w:rsidR="004B7F4C" w:rsidRPr="008B6519">
              <w:rPr>
                <w:rFonts w:ascii="Times New Roman" w:hAnsi="Times New Roman" w:cs="Times New Roman"/>
                <w:bCs/>
                <w:color w:val="000000" w:themeColor="text1"/>
                <w:sz w:val="22"/>
                <w:szCs w:val="20"/>
              </w:rPr>
              <w:t xml:space="preserve">. </w:t>
            </w:r>
            <w:r w:rsidR="004B7F4C" w:rsidRPr="008B6519">
              <w:rPr>
                <w:rFonts w:ascii="Times New Roman" w:hAnsi="Times New Roman" w:cs="Times New Roman"/>
                <w:bCs/>
                <w:color w:val="000000" w:themeColor="text1"/>
                <w:sz w:val="22"/>
                <w:szCs w:val="20"/>
                <w:vertAlign w:val="superscript"/>
              </w:rPr>
              <w:t>(1)</w:t>
            </w:r>
          </w:p>
          <w:p w14:paraId="48E9D016" w14:textId="78CD28FC" w:rsidR="008B6519" w:rsidRPr="008B6519" w:rsidRDefault="00FE4572" w:rsidP="008B6519">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Sorumluluk bilincinin yüksek olduğu gözlemlenmiştir.</w:t>
            </w:r>
            <w:r w:rsidR="008B6519" w:rsidRPr="008B6519">
              <w:rPr>
                <w:rFonts w:ascii="Times New Roman" w:hAnsi="Times New Roman" w:cs="Times New Roman"/>
                <w:bCs/>
                <w:color w:val="000000" w:themeColor="text1"/>
                <w:sz w:val="22"/>
                <w:szCs w:val="20"/>
              </w:rPr>
              <w:t xml:space="preserve"> </w:t>
            </w:r>
            <w:r w:rsidR="008B6519" w:rsidRPr="008B6519">
              <w:rPr>
                <w:rFonts w:ascii="Times New Roman" w:hAnsi="Times New Roman" w:cs="Times New Roman"/>
                <w:bCs/>
                <w:color w:val="000000" w:themeColor="text1"/>
                <w:sz w:val="22"/>
                <w:szCs w:val="20"/>
                <w:vertAlign w:val="superscript"/>
              </w:rPr>
              <w:t>(1).</w:t>
            </w:r>
          </w:p>
        </w:tc>
      </w:tr>
      <w:tr w:rsidR="004B7F4C" w:rsidRPr="004F0508" w14:paraId="61358189" w14:textId="77777777" w:rsidTr="00B33183">
        <w:tc>
          <w:tcPr>
            <w:tcW w:w="2364" w:type="dxa"/>
            <w:vAlign w:val="center"/>
          </w:tcPr>
          <w:p w14:paraId="62760C04"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Stajyer Bilgi/Beceri Düzeyini İyileştirmeye/Geliştirmeye</w:t>
            </w:r>
          </w:p>
          <w:p w14:paraId="65B7E5EB" w14:textId="77777777" w:rsidR="004B7F4C" w:rsidRPr="008B6519" w:rsidRDefault="004B7F4C" w:rsidP="00B33183">
            <w:pPr>
              <w:rPr>
                <w:rFonts w:ascii="Times New Roman" w:hAnsi="Times New Roman" w:cs="Times New Roman"/>
                <w:bCs/>
                <w:color w:val="000000" w:themeColor="text1"/>
                <w:sz w:val="22"/>
                <w:szCs w:val="20"/>
              </w:rPr>
            </w:pPr>
            <w:r w:rsidRPr="008B6519">
              <w:rPr>
                <w:rFonts w:ascii="Times New Roman" w:hAnsi="Times New Roman" w:cs="Times New Roman"/>
                <w:bCs/>
                <w:color w:val="000000" w:themeColor="text1"/>
                <w:sz w:val="22"/>
                <w:szCs w:val="20"/>
              </w:rPr>
              <w:t>Yönelik Yönetici Önerileri</w:t>
            </w:r>
          </w:p>
        </w:tc>
        <w:tc>
          <w:tcPr>
            <w:tcW w:w="8092" w:type="dxa"/>
            <w:vAlign w:val="center"/>
          </w:tcPr>
          <w:p w14:paraId="2532E1FB" w14:textId="4094AECD" w:rsidR="004B7F4C" w:rsidRDefault="00FE4572" w:rsidP="00FE4572">
            <w:pPr>
              <w:pStyle w:val="ListeParagraf"/>
              <w:numPr>
                <w:ilvl w:val="0"/>
                <w:numId w:val="2"/>
              </w:numPr>
              <w:ind w:left="201" w:hanging="201"/>
              <w:jc w:val="both"/>
              <w:rPr>
                <w:rFonts w:ascii="Times New Roman" w:hAnsi="Times New Roman" w:cs="Times New Roman"/>
                <w:bCs/>
                <w:color w:val="000000" w:themeColor="text1"/>
                <w:sz w:val="22"/>
                <w:szCs w:val="20"/>
              </w:rPr>
            </w:pPr>
            <w:r w:rsidRPr="00FE4572">
              <w:rPr>
                <w:rFonts w:ascii="Times New Roman" w:hAnsi="Times New Roman" w:cs="Times New Roman"/>
                <w:bCs/>
                <w:color w:val="000000" w:themeColor="text1"/>
                <w:sz w:val="22"/>
                <w:szCs w:val="20"/>
              </w:rPr>
              <w:t xml:space="preserve">Stres ve baskı altında çalışma ve yönetim ile ilgili öğrencilerin kendisini geliştirmelerine yönelik ders içeriklerinin planlanması </w:t>
            </w:r>
            <w:r>
              <w:rPr>
                <w:rFonts w:ascii="Times New Roman" w:hAnsi="Times New Roman" w:cs="Times New Roman"/>
                <w:bCs/>
                <w:color w:val="000000" w:themeColor="text1"/>
                <w:sz w:val="22"/>
                <w:szCs w:val="20"/>
              </w:rPr>
              <w:t>önerilmiştir.</w:t>
            </w:r>
            <w:r w:rsidRPr="008B6519">
              <w:rPr>
                <w:rFonts w:ascii="Times New Roman" w:hAnsi="Times New Roman" w:cs="Times New Roman"/>
                <w:bCs/>
                <w:color w:val="000000" w:themeColor="text1"/>
                <w:sz w:val="22"/>
                <w:szCs w:val="20"/>
                <w:vertAlign w:val="superscript"/>
              </w:rPr>
              <w:t xml:space="preserve"> (1).</w:t>
            </w:r>
          </w:p>
          <w:p w14:paraId="36A77763" w14:textId="3DE809EE" w:rsidR="00FE4572" w:rsidRDefault="00FE4572" w:rsidP="00FE4572">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Veri tabanı tasarımı derslerine ağırlık verilmesi önerilmiştir.</w:t>
            </w:r>
            <w:r w:rsidRPr="008B6519">
              <w:rPr>
                <w:rFonts w:ascii="Times New Roman" w:hAnsi="Times New Roman" w:cs="Times New Roman"/>
                <w:bCs/>
                <w:color w:val="000000" w:themeColor="text1"/>
                <w:sz w:val="22"/>
                <w:szCs w:val="20"/>
                <w:vertAlign w:val="superscript"/>
              </w:rPr>
              <w:t xml:space="preserve"> (1).</w:t>
            </w:r>
          </w:p>
          <w:p w14:paraId="1FFA5256" w14:textId="09D1D6DE" w:rsidR="00FE4572" w:rsidRPr="008B6519" w:rsidRDefault="00FE4572" w:rsidP="00FE4572">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 xml:space="preserve">Derslerin yabancı dil ağırlıklı işlenmesi önerilmiştir. </w:t>
            </w:r>
            <w:r w:rsidRPr="008B6519">
              <w:rPr>
                <w:rFonts w:ascii="Times New Roman" w:hAnsi="Times New Roman" w:cs="Times New Roman"/>
                <w:bCs/>
                <w:color w:val="000000" w:themeColor="text1"/>
                <w:sz w:val="22"/>
                <w:szCs w:val="20"/>
                <w:vertAlign w:val="superscript"/>
              </w:rPr>
              <w:t>(1).</w:t>
            </w:r>
          </w:p>
        </w:tc>
      </w:tr>
      <w:tr w:rsidR="004B7F4C" w:rsidRPr="004F0508" w14:paraId="7EE68173" w14:textId="77777777" w:rsidTr="00B33183">
        <w:trPr>
          <w:trHeight w:val="196"/>
        </w:trPr>
        <w:tc>
          <w:tcPr>
            <w:tcW w:w="10456" w:type="dxa"/>
            <w:gridSpan w:val="2"/>
            <w:vAlign w:val="center"/>
          </w:tcPr>
          <w:p w14:paraId="5CB74BDF" w14:textId="77777777" w:rsidR="004B7F4C" w:rsidRPr="000D491F" w:rsidRDefault="004B7F4C"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21B7CE8C" w14:textId="592B33E4" w:rsidR="00B86F61" w:rsidRDefault="00B86F61" w:rsidP="00B86F61">
      <w:pPr>
        <w:spacing w:line="240" w:lineRule="auto"/>
        <w:jc w:val="both"/>
      </w:pPr>
    </w:p>
    <w:p w14:paraId="69728991" w14:textId="0C496393" w:rsidR="00B86F61" w:rsidRPr="008B6519" w:rsidRDefault="00B86F61" w:rsidP="00B86F61">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8B6519">
        <w:rPr>
          <w:rFonts w:ascii="Times New Roman" w:hAnsi="Times New Roman" w:cs="Times New Roman"/>
          <w:b/>
          <w:color w:val="000000" w:themeColor="text1"/>
          <w:szCs w:val="22"/>
        </w:rPr>
        <w:lastRenderedPageBreak/>
        <w:t>Muhasebe ve Finans Yönetimi Bölümü</w:t>
      </w:r>
    </w:p>
    <w:p w14:paraId="6DEAD139" w14:textId="127A8109" w:rsidR="00B86F61" w:rsidRPr="008B6519" w:rsidRDefault="00FE4572" w:rsidP="008B6519">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 akademik yılı güz</w:t>
      </w:r>
      <w:r w:rsidR="00B86F61" w:rsidRPr="008B6519">
        <w:rPr>
          <w:rFonts w:ascii="Times New Roman" w:hAnsi="Times New Roman" w:cs="Times New Roman"/>
          <w:bCs/>
          <w:color w:val="000000" w:themeColor="text1"/>
          <w:sz w:val="24"/>
        </w:rPr>
        <w:t xml:space="preserve"> dönemi </w:t>
      </w:r>
      <w:r>
        <w:rPr>
          <w:rFonts w:ascii="Times New Roman" w:hAnsi="Times New Roman" w:cs="Times New Roman"/>
          <w:bCs/>
          <w:color w:val="000000" w:themeColor="text1"/>
          <w:sz w:val="24"/>
        </w:rPr>
        <w:t>İşletmede Mesleki Eğitimi</w:t>
      </w:r>
      <w:r w:rsidR="00B86F61" w:rsidRPr="008B6519">
        <w:rPr>
          <w:rFonts w:ascii="Times New Roman" w:hAnsi="Times New Roman" w:cs="Times New Roman"/>
          <w:bCs/>
          <w:color w:val="000000" w:themeColor="text1"/>
          <w:sz w:val="24"/>
        </w:rPr>
        <w:t xml:space="preserve"> tamamlayan </w:t>
      </w:r>
      <w:r w:rsidR="008A0D69" w:rsidRPr="008B6519">
        <w:rPr>
          <w:rFonts w:ascii="Times New Roman" w:hAnsi="Times New Roman" w:cs="Times New Roman"/>
          <w:bCs/>
          <w:color w:val="000000" w:themeColor="text1"/>
          <w:sz w:val="24"/>
        </w:rPr>
        <w:t>Muhasebe ve Finans Yönetimi Bölümü</w:t>
      </w:r>
      <w:r w:rsidR="00B86F61" w:rsidRPr="008B6519">
        <w:rPr>
          <w:rFonts w:ascii="Times New Roman" w:hAnsi="Times New Roman" w:cs="Times New Roman"/>
          <w:bCs/>
          <w:color w:val="000000" w:themeColor="text1"/>
          <w:sz w:val="24"/>
        </w:rPr>
        <w:t xml:space="preserve"> öğrencilerinin aşağıda listelenen kurumlardan gelen staj değerlendirme raporları incelenmiştir.</w:t>
      </w:r>
    </w:p>
    <w:p w14:paraId="0A4A0584" w14:textId="77777777" w:rsidR="008B6519" w:rsidRDefault="008B6519" w:rsidP="00B86F61">
      <w:pPr>
        <w:pStyle w:val="ListeParagraf"/>
        <w:numPr>
          <w:ilvl w:val="0"/>
          <w:numId w:val="5"/>
        </w:numPr>
        <w:jc w:val="both"/>
        <w:rPr>
          <w:rFonts w:ascii="Times New Roman" w:hAnsi="Times New Roman" w:cs="Times New Roman"/>
          <w:bCs/>
          <w:color w:val="000000" w:themeColor="text1"/>
          <w:sz w:val="24"/>
        </w:rPr>
        <w:sectPr w:rsidR="008B6519" w:rsidSect="001B20C0">
          <w:type w:val="continuous"/>
          <w:pgSz w:w="11906" w:h="16838"/>
          <w:pgMar w:top="449" w:right="720" w:bottom="720" w:left="720" w:header="0" w:footer="708" w:gutter="0"/>
          <w:cols w:space="708"/>
          <w:docGrid w:linePitch="360"/>
        </w:sectPr>
      </w:pPr>
    </w:p>
    <w:p w14:paraId="4481B400" w14:textId="78148383" w:rsidR="008B6519" w:rsidRDefault="00FE4572" w:rsidP="00B86F61">
      <w:pPr>
        <w:pStyle w:val="ListeParagraf"/>
        <w:numPr>
          <w:ilvl w:val="0"/>
          <w:numId w:val="5"/>
        </w:numPr>
        <w:jc w:val="both"/>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lastRenderedPageBreak/>
        <w:t>Panelsan</w:t>
      </w:r>
      <w:proofErr w:type="spellEnd"/>
      <w:r>
        <w:rPr>
          <w:rFonts w:ascii="Times New Roman" w:hAnsi="Times New Roman" w:cs="Times New Roman"/>
          <w:bCs/>
          <w:color w:val="000000" w:themeColor="text1"/>
          <w:sz w:val="24"/>
        </w:rPr>
        <w:t xml:space="preserve"> A.Ş. </w:t>
      </w:r>
    </w:p>
    <w:p w14:paraId="0927FF25" w14:textId="1B234496" w:rsidR="00B86F61" w:rsidRDefault="00FE4572"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TNR Prefabrik A.Ş.</w:t>
      </w:r>
    </w:p>
    <w:p w14:paraId="6DB4175B" w14:textId="1F74F35C" w:rsidR="008B6519" w:rsidRDefault="00FE4572"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Koloğlu Holding</w:t>
      </w:r>
    </w:p>
    <w:p w14:paraId="64A8DFC5" w14:textId="39B3BF9D" w:rsidR="00FE4572" w:rsidRDefault="00FE4572" w:rsidP="00B86F61">
      <w:pPr>
        <w:pStyle w:val="ListeParagraf"/>
        <w:numPr>
          <w:ilvl w:val="0"/>
          <w:numId w:val="5"/>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SMMM İsmail </w:t>
      </w:r>
      <w:proofErr w:type="spellStart"/>
      <w:r>
        <w:rPr>
          <w:rFonts w:ascii="Times New Roman" w:hAnsi="Times New Roman" w:cs="Times New Roman"/>
          <w:bCs/>
          <w:color w:val="000000" w:themeColor="text1"/>
          <w:sz w:val="24"/>
        </w:rPr>
        <w:t>Tavukcu</w:t>
      </w:r>
      <w:proofErr w:type="spellEnd"/>
    </w:p>
    <w:p w14:paraId="3D9BE264" w14:textId="77777777" w:rsidR="008B6519" w:rsidRDefault="008B6519" w:rsidP="00B86F61">
      <w:pPr>
        <w:spacing w:line="240" w:lineRule="auto"/>
        <w:ind w:firstLine="360"/>
        <w:jc w:val="both"/>
        <w:rPr>
          <w:rFonts w:ascii="Times New Roman" w:hAnsi="Times New Roman" w:cs="Times New Roman"/>
          <w:bCs/>
          <w:color w:val="000000" w:themeColor="text1"/>
          <w:sz w:val="24"/>
        </w:rPr>
        <w:sectPr w:rsidR="008B6519" w:rsidSect="008B6519">
          <w:type w:val="continuous"/>
          <w:pgSz w:w="11906" w:h="16838"/>
          <w:pgMar w:top="449" w:right="720" w:bottom="720" w:left="720" w:header="0" w:footer="708" w:gutter="0"/>
          <w:cols w:num="2" w:space="708"/>
          <w:docGrid w:linePitch="360"/>
        </w:sectPr>
      </w:pPr>
    </w:p>
    <w:p w14:paraId="5223CF07" w14:textId="35041CB9" w:rsidR="00B86F61" w:rsidRDefault="00B86F61" w:rsidP="008B6519">
      <w:pPr>
        <w:spacing w:line="360" w:lineRule="auto"/>
        <w:ind w:firstLine="360"/>
        <w:jc w:val="both"/>
        <w:rPr>
          <w:rFonts w:ascii="Times New Roman" w:hAnsi="Times New Roman" w:cs="Times New Roman"/>
          <w:bCs/>
          <w:color w:val="000000" w:themeColor="text1"/>
          <w:sz w:val="24"/>
        </w:rPr>
      </w:pPr>
      <w:r w:rsidRPr="008B6519">
        <w:rPr>
          <w:rFonts w:ascii="Times New Roman" w:hAnsi="Times New Roman" w:cs="Times New Roman"/>
          <w:bCs/>
          <w:color w:val="000000" w:themeColor="text1"/>
          <w:sz w:val="24"/>
        </w:rPr>
        <w:lastRenderedPageBreak/>
        <w:t>Kurum raporlarının incelenmesi sonucunda, kurumların öğrencilerin bilgi/beceri düzeylerine yönelik görüşleri ve iyileştirme yönündeki önerileri analiz edilmiş ve analiz sonuçları Tablo 3’de sunulmuştur.</w:t>
      </w:r>
    </w:p>
    <w:p w14:paraId="79CEC08B" w14:textId="2999C2CF" w:rsidR="008A0159" w:rsidRPr="008A0159" w:rsidRDefault="008A0159" w:rsidP="008A0159">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3</w:t>
      </w:r>
      <w:r>
        <w:rPr>
          <w:rFonts w:ascii="Times New Roman" w:hAnsi="Times New Roman" w:cs="Times New Roman"/>
          <w:sz w:val="24"/>
          <w:szCs w:val="24"/>
        </w:rPr>
        <w:t xml:space="preserve">: </w:t>
      </w:r>
      <w:r>
        <w:rPr>
          <w:rFonts w:ascii="Times New Roman" w:hAnsi="Times New Roman" w:cs="Times New Roman"/>
          <w:i/>
          <w:sz w:val="24"/>
          <w:szCs w:val="24"/>
        </w:rPr>
        <w:t xml:space="preserve">Muhasebe ve Finans Yönetimi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B86F61" w:rsidRPr="004F0508" w14:paraId="2D9D736E" w14:textId="77777777" w:rsidTr="00B33183">
        <w:tc>
          <w:tcPr>
            <w:tcW w:w="2364" w:type="dxa"/>
            <w:vAlign w:val="center"/>
          </w:tcPr>
          <w:p w14:paraId="42CA1EE4"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064749E9" w14:textId="56A64E48" w:rsidR="008A0D69" w:rsidRPr="008A0159" w:rsidRDefault="00B86F61" w:rsidP="008A0D69">
            <w:pPr>
              <w:pStyle w:val="ListeParagraf"/>
              <w:numPr>
                <w:ilvl w:val="0"/>
                <w:numId w:val="2"/>
              </w:numPr>
              <w:ind w:left="201" w:hanging="201"/>
              <w:jc w:val="both"/>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 xml:space="preserve">Öğrencilerin öğrenmeye istekli olduğu </w:t>
            </w:r>
            <w:r w:rsidR="008B6519" w:rsidRPr="008A0159">
              <w:rPr>
                <w:rFonts w:ascii="Times New Roman" w:hAnsi="Times New Roman" w:cs="Times New Roman"/>
                <w:bCs/>
                <w:color w:val="000000" w:themeColor="text1"/>
                <w:sz w:val="22"/>
                <w:szCs w:val="20"/>
              </w:rPr>
              <w:t>ve başarılı bir staj dönemi geçirdiği belirtilmiştir</w:t>
            </w:r>
            <w:r w:rsidRPr="008A0159">
              <w:rPr>
                <w:rFonts w:ascii="Times New Roman" w:hAnsi="Times New Roman" w:cs="Times New Roman"/>
                <w:bCs/>
                <w:color w:val="000000" w:themeColor="text1"/>
                <w:sz w:val="22"/>
                <w:szCs w:val="20"/>
              </w:rPr>
              <w:t xml:space="preserve">. </w:t>
            </w:r>
            <w:r w:rsidRPr="008A0159">
              <w:rPr>
                <w:rFonts w:ascii="Times New Roman" w:hAnsi="Times New Roman" w:cs="Times New Roman"/>
                <w:bCs/>
                <w:color w:val="000000" w:themeColor="text1"/>
                <w:sz w:val="22"/>
                <w:szCs w:val="20"/>
                <w:vertAlign w:val="superscript"/>
              </w:rPr>
              <w:t>(</w:t>
            </w:r>
            <w:r w:rsidR="00FE0711">
              <w:rPr>
                <w:rFonts w:ascii="Times New Roman" w:hAnsi="Times New Roman" w:cs="Times New Roman"/>
                <w:bCs/>
                <w:color w:val="000000" w:themeColor="text1"/>
                <w:sz w:val="22"/>
                <w:szCs w:val="20"/>
                <w:vertAlign w:val="superscript"/>
              </w:rPr>
              <w:t>1</w:t>
            </w:r>
            <w:r w:rsidR="008A0D69" w:rsidRPr="008A0159">
              <w:rPr>
                <w:rFonts w:ascii="Times New Roman" w:hAnsi="Times New Roman" w:cs="Times New Roman"/>
                <w:bCs/>
                <w:color w:val="000000" w:themeColor="text1"/>
                <w:sz w:val="22"/>
                <w:szCs w:val="20"/>
                <w:vertAlign w:val="superscript"/>
              </w:rPr>
              <w:t>)</w:t>
            </w:r>
          </w:p>
          <w:p w14:paraId="5E96A372" w14:textId="56C9B263" w:rsidR="008A0D69" w:rsidRPr="008A0159" w:rsidRDefault="00FE0711" w:rsidP="008A0D69">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İş disiplinin yüksek olduğu gözlenmiştir.</w:t>
            </w:r>
            <w:r w:rsidR="008A0D69" w:rsidRPr="008A0159">
              <w:rPr>
                <w:rFonts w:ascii="Times New Roman" w:hAnsi="Times New Roman" w:cs="Times New Roman"/>
                <w:bCs/>
                <w:color w:val="000000" w:themeColor="text1"/>
                <w:sz w:val="22"/>
                <w:szCs w:val="20"/>
              </w:rPr>
              <w:t xml:space="preserve"> </w:t>
            </w:r>
            <w:r w:rsidR="008A0159" w:rsidRPr="008A0159">
              <w:rPr>
                <w:rFonts w:ascii="Times New Roman" w:hAnsi="Times New Roman" w:cs="Times New Roman"/>
                <w:bCs/>
                <w:color w:val="000000" w:themeColor="text1"/>
                <w:sz w:val="22"/>
                <w:szCs w:val="20"/>
                <w:vertAlign w:val="superscript"/>
              </w:rPr>
              <w:t>(1</w:t>
            </w:r>
            <w:r w:rsidR="008A0D69" w:rsidRPr="008A0159">
              <w:rPr>
                <w:rFonts w:ascii="Times New Roman" w:hAnsi="Times New Roman" w:cs="Times New Roman"/>
                <w:bCs/>
                <w:color w:val="000000" w:themeColor="text1"/>
                <w:sz w:val="22"/>
                <w:szCs w:val="20"/>
                <w:vertAlign w:val="superscript"/>
              </w:rPr>
              <w:t>)</w:t>
            </w:r>
          </w:p>
          <w:p w14:paraId="7546865C" w14:textId="12CD5769" w:rsidR="00B86F61" w:rsidRPr="00FE0711" w:rsidRDefault="00B86F61" w:rsidP="00FE0711">
            <w:pPr>
              <w:jc w:val="both"/>
              <w:rPr>
                <w:rFonts w:ascii="Times New Roman" w:hAnsi="Times New Roman" w:cs="Times New Roman"/>
                <w:bCs/>
                <w:color w:val="000000" w:themeColor="text1"/>
                <w:szCs w:val="20"/>
              </w:rPr>
            </w:pPr>
          </w:p>
        </w:tc>
      </w:tr>
      <w:tr w:rsidR="00B86F61" w:rsidRPr="004F0508" w14:paraId="1361F121" w14:textId="77777777" w:rsidTr="00B33183">
        <w:tc>
          <w:tcPr>
            <w:tcW w:w="2364" w:type="dxa"/>
            <w:vAlign w:val="center"/>
          </w:tcPr>
          <w:p w14:paraId="0C620E1E"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Stajyer Bilgi/Beceri Düzeyini İyileştirmeye/Geliştirmeye</w:t>
            </w:r>
          </w:p>
          <w:p w14:paraId="28C44F7E" w14:textId="77777777" w:rsidR="00B86F61" w:rsidRPr="008A0159" w:rsidRDefault="00B86F61" w:rsidP="00B33183">
            <w:pPr>
              <w:rPr>
                <w:rFonts w:ascii="Times New Roman" w:hAnsi="Times New Roman" w:cs="Times New Roman"/>
                <w:bCs/>
                <w:color w:val="000000" w:themeColor="text1"/>
                <w:sz w:val="22"/>
                <w:szCs w:val="20"/>
              </w:rPr>
            </w:pPr>
            <w:r w:rsidRPr="008A0159">
              <w:rPr>
                <w:rFonts w:ascii="Times New Roman" w:hAnsi="Times New Roman" w:cs="Times New Roman"/>
                <w:bCs/>
                <w:color w:val="000000" w:themeColor="text1"/>
                <w:sz w:val="22"/>
                <w:szCs w:val="20"/>
              </w:rPr>
              <w:t>Yönelik Yönetici Önerileri</w:t>
            </w:r>
          </w:p>
        </w:tc>
        <w:tc>
          <w:tcPr>
            <w:tcW w:w="8092" w:type="dxa"/>
            <w:vAlign w:val="center"/>
          </w:tcPr>
          <w:p w14:paraId="5DF3947C" w14:textId="58F68DFF" w:rsidR="00FE0711" w:rsidRDefault="00FE0711" w:rsidP="008A0159">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Mesleki sınavlara hazırlık konusunda öğrencilerin yönlendirilmesi ve teşvik edilmesi önerilmiştir.</w:t>
            </w:r>
            <w:r w:rsidRPr="008A0159">
              <w:rPr>
                <w:rFonts w:ascii="Times New Roman" w:hAnsi="Times New Roman" w:cs="Times New Roman"/>
                <w:bCs/>
                <w:color w:val="000000" w:themeColor="text1"/>
                <w:sz w:val="22"/>
                <w:szCs w:val="20"/>
                <w:vertAlign w:val="superscript"/>
              </w:rPr>
              <w:t xml:space="preserve"> (1)</w:t>
            </w:r>
          </w:p>
          <w:p w14:paraId="5AFF68BD" w14:textId="05B2661A" w:rsidR="008A0D69" w:rsidRPr="008A0159" w:rsidRDefault="00FE0711" w:rsidP="008A0159">
            <w:pPr>
              <w:pStyle w:val="ListeParagraf"/>
              <w:numPr>
                <w:ilvl w:val="0"/>
                <w:numId w:val="2"/>
              </w:numPr>
              <w:ind w:left="201" w:hanging="201"/>
              <w:jc w:val="both"/>
              <w:rPr>
                <w:rFonts w:ascii="Times New Roman" w:hAnsi="Times New Roman" w:cs="Times New Roman"/>
                <w:bCs/>
                <w:color w:val="000000" w:themeColor="text1"/>
                <w:sz w:val="22"/>
                <w:szCs w:val="20"/>
              </w:rPr>
            </w:pPr>
            <w:r>
              <w:rPr>
                <w:rFonts w:ascii="Times New Roman" w:hAnsi="Times New Roman" w:cs="Times New Roman"/>
                <w:bCs/>
                <w:color w:val="000000" w:themeColor="text1"/>
                <w:sz w:val="22"/>
                <w:szCs w:val="20"/>
              </w:rPr>
              <w:t>Derslerde, uygulamanın ağırlığının arttırılması önerilmiştir.</w:t>
            </w:r>
            <w:r w:rsidR="008A0D69" w:rsidRPr="008A0159">
              <w:rPr>
                <w:rFonts w:ascii="Times New Roman" w:hAnsi="Times New Roman" w:cs="Times New Roman"/>
                <w:bCs/>
                <w:color w:val="000000" w:themeColor="text1"/>
                <w:sz w:val="22"/>
                <w:szCs w:val="20"/>
              </w:rPr>
              <w:t xml:space="preserve"> </w:t>
            </w:r>
            <w:r w:rsidRPr="008A0159">
              <w:rPr>
                <w:rFonts w:ascii="Times New Roman" w:hAnsi="Times New Roman" w:cs="Times New Roman"/>
                <w:bCs/>
                <w:color w:val="000000" w:themeColor="text1"/>
                <w:sz w:val="22"/>
                <w:szCs w:val="20"/>
                <w:vertAlign w:val="superscript"/>
              </w:rPr>
              <w:t>(1)</w:t>
            </w:r>
          </w:p>
        </w:tc>
      </w:tr>
      <w:tr w:rsidR="00B86F61" w:rsidRPr="004F0508" w14:paraId="685F684B" w14:textId="77777777" w:rsidTr="00B33183">
        <w:trPr>
          <w:trHeight w:val="196"/>
        </w:trPr>
        <w:tc>
          <w:tcPr>
            <w:tcW w:w="10456" w:type="dxa"/>
            <w:gridSpan w:val="2"/>
            <w:vAlign w:val="center"/>
          </w:tcPr>
          <w:p w14:paraId="2F6C49FE" w14:textId="77777777" w:rsidR="00B86F61" w:rsidRPr="000D491F" w:rsidRDefault="00B86F61"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5465035A" w14:textId="40ECED88" w:rsidR="00B86F61" w:rsidRDefault="00B86F61" w:rsidP="00B86F61">
      <w:pPr>
        <w:jc w:val="both"/>
        <w:rPr>
          <w:bCs/>
          <w:color w:val="000000" w:themeColor="text1"/>
        </w:rPr>
      </w:pPr>
    </w:p>
    <w:p w14:paraId="5C61530C" w14:textId="4A7D99D4" w:rsidR="008A0D69" w:rsidRPr="008A0159"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szCs w:val="22"/>
        </w:rPr>
      </w:pPr>
      <w:r w:rsidRPr="008A0159">
        <w:rPr>
          <w:rFonts w:ascii="Times New Roman" w:hAnsi="Times New Roman" w:cs="Times New Roman"/>
          <w:b/>
          <w:color w:val="000000" w:themeColor="text1"/>
          <w:szCs w:val="22"/>
        </w:rPr>
        <w:t>Sigortacılık Bölümü</w:t>
      </w:r>
    </w:p>
    <w:p w14:paraId="081C96B5" w14:textId="1061018B" w:rsidR="008A0159" w:rsidRPr="008A0159" w:rsidRDefault="008A0159" w:rsidP="008A0159">
      <w:pPr>
        <w:spacing w:line="360" w:lineRule="auto"/>
        <w:ind w:firstLine="708"/>
        <w:jc w:val="both"/>
        <w:rPr>
          <w:rFonts w:ascii="Times New Roman" w:hAnsi="Times New Roman" w:cs="Times New Roman"/>
          <w:bCs/>
          <w:color w:val="000000" w:themeColor="text1"/>
          <w:sz w:val="24"/>
          <w:szCs w:val="24"/>
        </w:rPr>
      </w:pPr>
      <w:r w:rsidRPr="008A0159">
        <w:rPr>
          <w:rFonts w:ascii="Times New Roman" w:hAnsi="Times New Roman" w:cs="Times New Roman"/>
          <w:sz w:val="24"/>
          <w:szCs w:val="24"/>
        </w:rPr>
        <w:t>Staj derslerinin yukarıda belirtilen amacı doğrultusunda, her yıl belirli kurum/kuruluşlar ile görüşmeler yapılmaktadır</w:t>
      </w:r>
      <w:r w:rsidRPr="008A0159">
        <w:rPr>
          <w:rFonts w:ascii="Times New Roman" w:hAnsi="Times New Roman" w:cs="Times New Roman"/>
          <w:bCs/>
          <w:color w:val="000000" w:themeColor="text1"/>
          <w:sz w:val="24"/>
          <w:szCs w:val="24"/>
        </w:rPr>
        <w:t xml:space="preserve">. Bu doğrultuda Ekol Sigorta Ekspertiz Hizmetleri Ltd. Şti. ile 2022-2023 Güz döneminde imzalanan protokol, </w:t>
      </w:r>
      <w:r w:rsidR="00FE0711">
        <w:rPr>
          <w:rFonts w:ascii="Times New Roman" w:hAnsi="Times New Roman" w:cs="Times New Roman"/>
          <w:bCs/>
          <w:color w:val="000000" w:themeColor="text1"/>
          <w:sz w:val="24"/>
          <w:szCs w:val="24"/>
        </w:rPr>
        <w:t>2023-2024</w:t>
      </w:r>
      <w:r w:rsidRPr="008A0159">
        <w:rPr>
          <w:rFonts w:ascii="Times New Roman" w:hAnsi="Times New Roman" w:cs="Times New Roman"/>
          <w:bCs/>
          <w:color w:val="000000" w:themeColor="text1"/>
          <w:sz w:val="24"/>
          <w:szCs w:val="24"/>
        </w:rPr>
        <w:t xml:space="preserve"> </w:t>
      </w:r>
      <w:r w:rsidR="00FE0711">
        <w:rPr>
          <w:rFonts w:ascii="Times New Roman" w:hAnsi="Times New Roman" w:cs="Times New Roman"/>
          <w:bCs/>
          <w:color w:val="000000" w:themeColor="text1"/>
          <w:sz w:val="24"/>
          <w:szCs w:val="24"/>
        </w:rPr>
        <w:t>güz</w:t>
      </w:r>
      <w:r w:rsidRPr="008A0159">
        <w:rPr>
          <w:rFonts w:ascii="Times New Roman" w:hAnsi="Times New Roman" w:cs="Times New Roman"/>
          <w:bCs/>
          <w:color w:val="000000" w:themeColor="text1"/>
          <w:sz w:val="24"/>
          <w:szCs w:val="24"/>
        </w:rPr>
        <w:t xml:space="preserve"> döneminde de devam etmiştir ve yeni protokol görüşmeleri devam etmektedir.</w:t>
      </w:r>
    </w:p>
    <w:p w14:paraId="31278C5F" w14:textId="12C85FE9" w:rsidR="008A0D69" w:rsidRPr="008A0159" w:rsidRDefault="00FE0711" w:rsidP="008A0159">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 akademik yılı gü</w:t>
      </w:r>
      <w:r w:rsidR="008A0D69" w:rsidRPr="008A0159">
        <w:rPr>
          <w:rFonts w:ascii="Times New Roman" w:hAnsi="Times New Roman" w:cs="Times New Roman"/>
          <w:bCs/>
          <w:color w:val="000000" w:themeColor="text1"/>
          <w:sz w:val="24"/>
        </w:rPr>
        <w:t xml:space="preserve">z dönemi </w:t>
      </w:r>
      <w:r>
        <w:rPr>
          <w:rFonts w:ascii="Times New Roman" w:hAnsi="Times New Roman" w:cs="Times New Roman"/>
          <w:bCs/>
          <w:color w:val="000000" w:themeColor="text1"/>
          <w:sz w:val="24"/>
        </w:rPr>
        <w:t>İşletmede Mesleki Eğitimi</w:t>
      </w:r>
      <w:r w:rsidR="008A0D69" w:rsidRPr="008A0159">
        <w:rPr>
          <w:rFonts w:ascii="Times New Roman" w:hAnsi="Times New Roman" w:cs="Times New Roman"/>
          <w:bCs/>
          <w:color w:val="000000" w:themeColor="text1"/>
          <w:sz w:val="24"/>
        </w:rPr>
        <w:t xml:space="preserve"> tamamlayan Sigortacılık Bölümü öğrencilerinin aşağıda listelenen kurumlardan gelen staj değerlendirme raporları incelenmiştir.</w:t>
      </w:r>
    </w:p>
    <w:p w14:paraId="063DDAA3" w14:textId="2CF1CAD9" w:rsidR="008A0159" w:rsidRDefault="00FE0711" w:rsidP="00FE0711">
      <w:pPr>
        <w:pStyle w:val="ListeParagraf"/>
        <w:numPr>
          <w:ilvl w:val="0"/>
          <w:numId w:val="7"/>
        </w:numPr>
        <w:spacing w:line="36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Artse</w:t>
      </w:r>
      <w:proofErr w:type="spellEnd"/>
      <w:r>
        <w:rPr>
          <w:rFonts w:ascii="Times New Roman" w:hAnsi="Times New Roman" w:cs="Times New Roman"/>
          <w:bCs/>
          <w:color w:val="000000" w:themeColor="text1"/>
          <w:sz w:val="24"/>
          <w:szCs w:val="24"/>
        </w:rPr>
        <w:t xml:space="preserve"> Reasürans ve Sigorta Brokerliği A.Ş. </w:t>
      </w:r>
    </w:p>
    <w:p w14:paraId="52FFC371" w14:textId="3060083C" w:rsidR="00FE0711" w:rsidRPr="00FE0711" w:rsidRDefault="00FE0711" w:rsidP="00FE0711">
      <w:pPr>
        <w:pStyle w:val="ListeParagraf"/>
        <w:numPr>
          <w:ilvl w:val="0"/>
          <w:numId w:val="7"/>
        </w:num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Artı Oluşum Sigorta</w:t>
      </w:r>
    </w:p>
    <w:p w14:paraId="0CCDF879" w14:textId="0AD01130" w:rsidR="008A0D69" w:rsidRDefault="008A0D69" w:rsidP="008A0159">
      <w:pPr>
        <w:spacing w:after="0" w:line="360" w:lineRule="auto"/>
        <w:ind w:firstLine="360"/>
        <w:jc w:val="both"/>
        <w:rPr>
          <w:rFonts w:ascii="Times New Roman" w:hAnsi="Times New Roman" w:cs="Times New Roman"/>
          <w:bCs/>
          <w:color w:val="000000" w:themeColor="text1"/>
          <w:sz w:val="24"/>
        </w:rPr>
      </w:pPr>
      <w:r w:rsidRPr="008A0159">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4’de sunulmuştur.</w:t>
      </w:r>
    </w:p>
    <w:p w14:paraId="6B30137C" w14:textId="77777777" w:rsidR="00100C9E" w:rsidRDefault="00100C9E" w:rsidP="00564201">
      <w:pPr>
        <w:spacing w:after="0" w:line="360" w:lineRule="auto"/>
        <w:jc w:val="both"/>
        <w:rPr>
          <w:rFonts w:ascii="Times New Roman" w:hAnsi="Times New Roman" w:cs="Times New Roman"/>
          <w:bCs/>
          <w:color w:val="000000" w:themeColor="text1"/>
          <w:sz w:val="24"/>
        </w:rPr>
      </w:pPr>
    </w:p>
    <w:p w14:paraId="24B664EE" w14:textId="043F4894" w:rsidR="008A0D69" w:rsidRPr="008A0159" w:rsidRDefault="00100C9E" w:rsidP="00100C9E">
      <w:pPr>
        <w:spacing w:line="360" w:lineRule="auto"/>
        <w:ind w:firstLine="360"/>
        <w:jc w:val="center"/>
        <w:rPr>
          <w:rFonts w:ascii="Times New Roman" w:hAnsi="Times New Roman" w:cs="Times New Roman"/>
          <w:bCs/>
          <w:color w:val="000000" w:themeColor="text1"/>
          <w:sz w:val="24"/>
        </w:rPr>
      </w:pPr>
      <w:r>
        <w:rPr>
          <w:rFonts w:ascii="Times New Roman" w:hAnsi="Times New Roman" w:cs="Times New Roman"/>
          <w:color w:val="00B050"/>
          <w:sz w:val="24"/>
          <w:szCs w:val="24"/>
        </w:rPr>
        <w:t>Tablo 4</w:t>
      </w:r>
      <w:r>
        <w:rPr>
          <w:rFonts w:ascii="Times New Roman" w:hAnsi="Times New Roman" w:cs="Times New Roman"/>
          <w:sz w:val="24"/>
          <w:szCs w:val="24"/>
        </w:rPr>
        <w:t xml:space="preserve">: </w:t>
      </w:r>
      <w:r>
        <w:rPr>
          <w:rFonts w:ascii="Times New Roman" w:hAnsi="Times New Roman" w:cs="Times New Roman"/>
          <w:i/>
          <w:sz w:val="24"/>
          <w:szCs w:val="24"/>
        </w:rPr>
        <w:t>Sigortacılık Bölümü Dış Paydaş Görüş ve Önerileri</w:t>
      </w:r>
    </w:p>
    <w:tbl>
      <w:tblPr>
        <w:tblStyle w:val="TabloKlavuzu"/>
        <w:tblW w:w="0" w:type="auto"/>
        <w:tblLook w:val="04A0" w:firstRow="1" w:lastRow="0" w:firstColumn="1" w:lastColumn="0" w:noHBand="0" w:noVBand="1"/>
      </w:tblPr>
      <w:tblGrid>
        <w:gridCol w:w="2575"/>
        <w:gridCol w:w="7881"/>
      </w:tblGrid>
      <w:tr w:rsidR="008A0D69" w:rsidRPr="004F0508" w14:paraId="058E8F7F" w14:textId="77777777" w:rsidTr="00B33183">
        <w:tc>
          <w:tcPr>
            <w:tcW w:w="2364" w:type="dxa"/>
            <w:vAlign w:val="center"/>
          </w:tcPr>
          <w:p w14:paraId="54C20436"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Stajyer Bilgi/Beceri Düzeyine Yönelik Yönetici Görüşleri</w:t>
            </w:r>
          </w:p>
        </w:tc>
        <w:tc>
          <w:tcPr>
            <w:tcW w:w="8092" w:type="dxa"/>
            <w:vAlign w:val="center"/>
          </w:tcPr>
          <w:p w14:paraId="5091D469" w14:textId="6E7094B4" w:rsidR="008A0D69" w:rsidRPr="00FE0711" w:rsidRDefault="00100C9E" w:rsidP="00FE0711">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 xml:space="preserve">Öğrencilerin öğrenmeye istekli olduğu ve kendilerini geliştirmek için gayret gösterdikleri gözlemlenmiştir. </w:t>
            </w:r>
            <w:r w:rsidRPr="00100C9E">
              <w:rPr>
                <w:rFonts w:ascii="Times New Roman" w:hAnsi="Times New Roman" w:cs="Times New Roman"/>
                <w:bCs/>
                <w:color w:val="000000" w:themeColor="text1"/>
                <w:sz w:val="22"/>
                <w:szCs w:val="22"/>
                <w:vertAlign w:val="superscript"/>
              </w:rPr>
              <w:t>(2)</w:t>
            </w:r>
          </w:p>
        </w:tc>
      </w:tr>
      <w:tr w:rsidR="008A0D69" w:rsidRPr="004F0508" w14:paraId="78749036" w14:textId="77777777" w:rsidTr="00B33183">
        <w:tc>
          <w:tcPr>
            <w:tcW w:w="2364" w:type="dxa"/>
            <w:vAlign w:val="center"/>
          </w:tcPr>
          <w:p w14:paraId="4923BC53"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lastRenderedPageBreak/>
              <w:t>Stajyer Bilgi/Beceri Düzeyini İyileştirmeye/Geliştirmeye</w:t>
            </w:r>
          </w:p>
          <w:p w14:paraId="7AFC9709" w14:textId="77777777" w:rsidR="008A0D69" w:rsidRPr="00100C9E" w:rsidRDefault="008A0D69" w:rsidP="00B33183">
            <w:pPr>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Yönelik Yönetici Önerileri</w:t>
            </w:r>
          </w:p>
        </w:tc>
        <w:tc>
          <w:tcPr>
            <w:tcW w:w="8092" w:type="dxa"/>
            <w:vAlign w:val="center"/>
          </w:tcPr>
          <w:p w14:paraId="1D9501D8" w14:textId="7D2601D0" w:rsidR="008A0D69" w:rsidRPr="00100C9E" w:rsidRDefault="008A0D69" w:rsidP="00FE0711">
            <w:pPr>
              <w:pStyle w:val="ListeParagraf"/>
              <w:numPr>
                <w:ilvl w:val="0"/>
                <w:numId w:val="2"/>
              </w:numPr>
              <w:ind w:left="201" w:hanging="201"/>
              <w:jc w:val="both"/>
              <w:rPr>
                <w:rFonts w:ascii="Times New Roman" w:hAnsi="Times New Roman" w:cs="Times New Roman"/>
                <w:bCs/>
                <w:color w:val="000000" w:themeColor="text1"/>
                <w:sz w:val="22"/>
                <w:szCs w:val="22"/>
              </w:rPr>
            </w:pPr>
            <w:r w:rsidRPr="00100C9E">
              <w:rPr>
                <w:rFonts w:ascii="Times New Roman" w:hAnsi="Times New Roman" w:cs="Times New Roman"/>
                <w:bCs/>
                <w:color w:val="000000" w:themeColor="text1"/>
                <w:sz w:val="22"/>
                <w:szCs w:val="22"/>
              </w:rPr>
              <w:t xml:space="preserve">Öğrencilerin </w:t>
            </w:r>
            <w:proofErr w:type="gramStart"/>
            <w:r w:rsidR="00FE0711">
              <w:rPr>
                <w:rFonts w:ascii="Times New Roman" w:hAnsi="Times New Roman" w:cs="Times New Roman"/>
                <w:bCs/>
                <w:color w:val="000000" w:themeColor="text1"/>
                <w:sz w:val="22"/>
                <w:szCs w:val="22"/>
              </w:rPr>
              <w:t>spesifik</w:t>
            </w:r>
            <w:proofErr w:type="gramEnd"/>
            <w:r w:rsidR="00FE0711">
              <w:rPr>
                <w:rFonts w:ascii="Times New Roman" w:hAnsi="Times New Roman" w:cs="Times New Roman"/>
                <w:bCs/>
                <w:color w:val="000000" w:themeColor="text1"/>
                <w:sz w:val="22"/>
                <w:szCs w:val="22"/>
              </w:rPr>
              <w:t xml:space="preserve"> alanda uzmanlaşma için yönlendirilmesi tavsiye edilmiştir.</w:t>
            </w:r>
            <w:r w:rsidRPr="00100C9E">
              <w:rPr>
                <w:rFonts w:ascii="Times New Roman" w:hAnsi="Times New Roman" w:cs="Times New Roman"/>
                <w:bCs/>
                <w:color w:val="000000" w:themeColor="text1"/>
                <w:sz w:val="22"/>
                <w:szCs w:val="22"/>
              </w:rPr>
              <w:t xml:space="preserve"> </w:t>
            </w:r>
            <w:r w:rsidRPr="00100C9E">
              <w:rPr>
                <w:rFonts w:ascii="Times New Roman" w:hAnsi="Times New Roman" w:cs="Times New Roman"/>
                <w:bCs/>
                <w:color w:val="000000" w:themeColor="text1"/>
                <w:sz w:val="22"/>
                <w:szCs w:val="22"/>
                <w:vertAlign w:val="superscript"/>
              </w:rPr>
              <w:t xml:space="preserve"> (1)</w:t>
            </w:r>
          </w:p>
        </w:tc>
      </w:tr>
      <w:tr w:rsidR="008A0D69" w:rsidRPr="004F0508" w14:paraId="21D5FA7D" w14:textId="77777777" w:rsidTr="00B33183">
        <w:trPr>
          <w:trHeight w:val="196"/>
        </w:trPr>
        <w:tc>
          <w:tcPr>
            <w:tcW w:w="10456" w:type="dxa"/>
            <w:gridSpan w:val="2"/>
            <w:vAlign w:val="center"/>
          </w:tcPr>
          <w:p w14:paraId="2ACD522B" w14:textId="77777777" w:rsidR="008A0D69" w:rsidRPr="000D491F" w:rsidRDefault="008A0D69"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77522128" w14:textId="77777777" w:rsidR="008A0D69" w:rsidRPr="008A0D69" w:rsidRDefault="008A0D69" w:rsidP="008A0D69">
      <w:pPr>
        <w:jc w:val="both"/>
        <w:rPr>
          <w:bCs/>
          <w:color w:val="000000" w:themeColor="text1"/>
        </w:rPr>
      </w:pPr>
    </w:p>
    <w:p w14:paraId="4F83241E" w14:textId="7CDD6CA3" w:rsidR="008A0D69" w:rsidRPr="00100C9E" w:rsidRDefault="008A0D69" w:rsidP="008A0D69">
      <w:pPr>
        <w:pStyle w:val="Balk3"/>
        <w:numPr>
          <w:ilvl w:val="0"/>
          <w:numId w:val="4"/>
        </w:numPr>
        <w:snapToGrid w:val="0"/>
        <w:spacing w:before="0" w:after="240" w:line="240" w:lineRule="auto"/>
        <w:rPr>
          <w:rFonts w:ascii="Times New Roman" w:hAnsi="Times New Roman" w:cs="Times New Roman"/>
          <w:b/>
          <w:color w:val="000000" w:themeColor="text1"/>
        </w:rPr>
      </w:pPr>
      <w:r w:rsidRPr="00100C9E">
        <w:rPr>
          <w:rFonts w:ascii="Times New Roman" w:hAnsi="Times New Roman" w:cs="Times New Roman"/>
          <w:b/>
          <w:color w:val="000000" w:themeColor="text1"/>
        </w:rPr>
        <w:t>Turizm İşletmeciliği Bölümü</w:t>
      </w:r>
    </w:p>
    <w:p w14:paraId="4121F5FB" w14:textId="1C1B6139" w:rsidR="002A5D7F" w:rsidRDefault="002A5D7F" w:rsidP="002A5D7F">
      <w:pPr>
        <w:spacing w:line="360" w:lineRule="auto"/>
        <w:ind w:firstLine="708"/>
        <w:jc w:val="both"/>
        <w:rPr>
          <w:rFonts w:ascii="Times New Roman" w:hAnsi="Times New Roman" w:cs="Times New Roman"/>
          <w:bCs/>
          <w:color w:val="000000" w:themeColor="text1"/>
          <w:sz w:val="24"/>
        </w:rPr>
      </w:pPr>
      <w:r w:rsidRPr="00511DD9">
        <w:rPr>
          <w:rFonts w:ascii="Times New Roman" w:hAnsi="Times New Roman" w:cs="Times New Roman"/>
          <w:bCs/>
          <w:color w:val="000000" w:themeColor="text1"/>
          <w:sz w:val="24"/>
        </w:rPr>
        <w:t>Staj derslerinin amacı doğrultusunda, her yıl belirli kurum/kuruluşlar ile görüşmeler yapılmaktadır. Bu kapsamda geçmiş yıllarda im</w:t>
      </w:r>
      <w:r>
        <w:rPr>
          <w:rFonts w:ascii="Times New Roman" w:hAnsi="Times New Roman" w:cs="Times New Roman"/>
          <w:bCs/>
          <w:color w:val="000000" w:themeColor="text1"/>
          <w:sz w:val="24"/>
        </w:rPr>
        <w:t>zalanmış olan staj protokolleri</w:t>
      </w:r>
      <w:r w:rsidRPr="00511DD9">
        <w:rPr>
          <w:rFonts w:ascii="Times New Roman" w:hAnsi="Times New Roman" w:cs="Times New Roman"/>
          <w:bCs/>
          <w:color w:val="000000" w:themeColor="text1"/>
          <w:sz w:val="24"/>
        </w:rPr>
        <w:t xml:space="preserve"> </w:t>
      </w:r>
      <w:r w:rsidR="00FE0711">
        <w:rPr>
          <w:rFonts w:ascii="Times New Roman" w:hAnsi="Times New Roman" w:cs="Times New Roman"/>
          <w:bCs/>
          <w:color w:val="000000" w:themeColor="text1"/>
          <w:sz w:val="24"/>
        </w:rPr>
        <w:t>2023-2024</w:t>
      </w:r>
      <w:r w:rsidRPr="00511DD9">
        <w:rPr>
          <w:rFonts w:ascii="Times New Roman" w:hAnsi="Times New Roman" w:cs="Times New Roman"/>
          <w:bCs/>
          <w:color w:val="000000" w:themeColor="text1"/>
          <w:sz w:val="24"/>
        </w:rPr>
        <w:t xml:space="preserve"> akademik yıl</w:t>
      </w:r>
      <w:r w:rsidR="00FE0711">
        <w:rPr>
          <w:rFonts w:ascii="Times New Roman" w:hAnsi="Times New Roman" w:cs="Times New Roman"/>
          <w:bCs/>
          <w:color w:val="000000" w:themeColor="text1"/>
          <w:sz w:val="24"/>
        </w:rPr>
        <w:t>ı gü</w:t>
      </w:r>
      <w:r>
        <w:rPr>
          <w:rFonts w:ascii="Times New Roman" w:hAnsi="Times New Roman" w:cs="Times New Roman"/>
          <w:bCs/>
          <w:color w:val="000000" w:themeColor="text1"/>
          <w:sz w:val="24"/>
        </w:rPr>
        <w:t xml:space="preserve">z döneminde de devam etmiştir. </w:t>
      </w:r>
      <w:r w:rsidRPr="00511DD9">
        <w:rPr>
          <w:rFonts w:ascii="Times New Roman" w:hAnsi="Times New Roman" w:cs="Times New Roman"/>
          <w:bCs/>
          <w:color w:val="000000" w:themeColor="text1"/>
          <w:sz w:val="24"/>
        </w:rPr>
        <w:t>Yeni protokoller</w:t>
      </w:r>
      <w:r>
        <w:rPr>
          <w:rFonts w:ascii="Times New Roman" w:hAnsi="Times New Roman" w:cs="Times New Roman"/>
          <w:bCs/>
          <w:color w:val="000000" w:themeColor="text1"/>
          <w:sz w:val="24"/>
        </w:rPr>
        <w:t>in imzalanarak, yürürlüğe girmesi</w:t>
      </w:r>
      <w:r w:rsidRPr="00511DD9">
        <w:rPr>
          <w:rFonts w:ascii="Times New Roman" w:hAnsi="Times New Roman" w:cs="Times New Roman"/>
          <w:bCs/>
          <w:color w:val="000000" w:themeColor="text1"/>
          <w:sz w:val="24"/>
        </w:rPr>
        <w:t xml:space="preserve"> için Bölüm Staj Koordinatörlüğü tarafından çalışmalar yürütülmektedir</w:t>
      </w:r>
    </w:p>
    <w:p w14:paraId="0C2A7E47" w14:textId="398F6390" w:rsidR="00511237" w:rsidRPr="00100C9E" w:rsidRDefault="00FE0711" w:rsidP="00100C9E">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2023-2024</w:t>
      </w:r>
      <w:r w:rsidR="00511237" w:rsidRPr="00100C9E">
        <w:rPr>
          <w:rFonts w:ascii="Times New Roman" w:hAnsi="Times New Roman" w:cs="Times New Roman"/>
          <w:bCs/>
          <w:color w:val="000000" w:themeColor="text1"/>
          <w:sz w:val="24"/>
          <w:szCs w:val="24"/>
        </w:rPr>
        <w:t xml:space="preserve"> akademik yılı</w:t>
      </w:r>
      <w:r>
        <w:rPr>
          <w:rFonts w:ascii="Times New Roman" w:hAnsi="Times New Roman" w:cs="Times New Roman"/>
          <w:bCs/>
          <w:color w:val="000000" w:themeColor="text1"/>
          <w:sz w:val="24"/>
          <w:szCs w:val="24"/>
        </w:rPr>
        <w:t xml:space="preserve"> gü</w:t>
      </w:r>
      <w:r w:rsidR="002A5D7F">
        <w:rPr>
          <w:rFonts w:ascii="Times New Roman" w:hAnsi="Times New Roman" w:cs="Times New Roman"/>
          <w:bCs/>
          <w:color w:val="000000" w:themeColor="text1"/>
          <w:sz w:val="24"/>
          <w:szCs w:val="24"/>
        </w:rPr>
        <w:t xml:space="preserve">z dönemi </w:t>
      </w:r>
      <w:r>
        <w:rPr>
          <w:rFonts w:ascii="Times New Roman" w:hAnsi="Times New Roman" w:cs="Times New Roman"/>
          <w:bCs/>
          <w:color w:val="000000" w:themeColor="text1"/>
          <w:sz w:val="24"/>
          <w:szCs w:val="24"/>
        </w:rPr>
        <w:t>İşletmede Mesleki Eğitimi</w:t>
      </w:r>
      <w:r w:rsidR="00511237" w:rsidRPr="00100C9E">
        <w:rPr>
          <w:rFonts w:ascii="Times New Roman" w:hAnsi="Times New Roman" w:cs="Times New Roman"/>
          <w:bCs/>
          <w:color w:val="000000" w:themeColor="text1"/>
          <w:sz w:val="24"/>
          <w:szCs w:val="24"/>
        </w:rPr>
        <w:t xml:space="preserve"> tamamlayan Turizm İşletmeciliği Bölümünün öğrencilerinin aşağıda listelenen kurumlardan gelen staj değerlendirme raporları incelenmiştir.</w:t>
      </w:r>
    </w:p>
    <w:p w14:paraId="6AE4D8E8" w14:textId="1AC875FB" w:rsidR="00511237" w:rsidRPr="00EB0D92" w:rsidRDefault="00FE0711" w:rsidP="00511237">
      <w:pPr>
        <w:pStyle w:val="ListeParagraf"/>
        <w:numPr>
          <w:ilvl w:val="0"/>
          <w:numId w:val="8"/>
        </w:numPr>
        <w:spacing w:line="240" w:lineRule="auto"/>
        <w:jc w:val="both"/>
        <w:rPr>
          <w:rFonts w:ascii="Times New Roman" w:hAnsi="Times New Roman" w:cs="Times New Roman"/>
          <w:sz w:val="24"/>
        </w:rPr>
      </w:pPr>
      <w:r>
        <w:rPr>
          <w:rFonts w:ascii="Times New Roman" w:hAnsi="Times New Roman" w:cs="Times New Roman"/>
          <w:sz w:val="24"/>
        </w:rPr>
        <w:t xml:space="preserve">Hilton </w:t>
      </w:r>
      <w:proofErr w:type="spellStart"/>
      <w:r>
        <w:rPr>
          <w:rFonts w:ascii="Times New Roman" w:hAnsi="Times New Roman" w:cs="Times New Roman"/>
          <w:sz w:val="24"/>
        </w:rPr>
        <w:t>Garden</w:t>
      </w:r>
      <w:proofErr w:type="spellEnd"/>
      <w:r>
        <w:rPr>
          <w:rFonts w:ascii="Times New Roman" w:hAnsi="Times New Roman" w:cs="Times New Roman"/>
          <w:sz w:val="24"/>
        </w:rPr>
        <w:t xml:space="preserve"> </w:t>
      </w:r>
      <w:proofErr w:type="spellStart"/>
      <w:r>
        <w:rPr>
          <w:rFonts w:ascii="Times New Roman" w:hAnsi="Times New Roman" w:cs="Times New Roman"/>
          <w:sz w:val="24"/>
        </w:rPr>
        <w:t>Inn</w:t>
      </w:r>
      <w:proofErr w:type="spellEnd"/>
    </w:p>
    <w:p w14:paraId="1E6947E6" w14:textId="067A5426" w:rsidR="00511237" w:rsidRDefault="00511237" w:rsidP="00EB0D92">
      <w:pPr>
        <w:spacing w:line="360" w:lineRule="auto"/>
        <w:ind w:firstLine="360"/>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sonuçları Tablo 5’de sunulmuştur.</w:t>
      </w:r>
    </w:p>
    <w:p w14:paraId="1DFAF45F" w14:textId="14057AD1" w:rsidR="00EB0D92" w:rsidRPr="00EB0D92" w:rsidRDefault="00EB0D92" w:rsidP="00EB0D92">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5</w:t>
      </w:r>
      <w:r>
        <w:rPr>
          <w:rFonts w:ascii="Times New Roman" w:hAnsi="Times New Roman" w:cs="Times New Roman"/>
          <w:sz w:val="24"/>
          <w:szCs w:val="24"/>
        </w:rPr>
        <w:t xml:space="preserve">: </w:t>
      </w:r>
      <w:r>
        <w:rPr>
          <w:rFonts w:ascii="Times New Roman" w:hAnsi="Times New Roman" w:cs="Times New Roman"/>
          <w:i/>
          <w:sz w:val="24"/>
          <w:szCs w:val="24"/>
        </w:rPr>
        <w:t xml:space="preserve">Turizm İşletmeciliği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511237" w:rsidRPr="004F0508" w14:paraId="403332F5" w14:textId="77777777" w:rsidTr="00B33183">
        <w:tc>
          <w:tcPr>
            <w:tcW w:w="2364" w:type="dxa"/>
            <w:vAlign w:val="center"/>
          </w:tcPr>
          <w:p w14:paraId="5D02DD4B"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Stajyer Bilgi/Beceri Düzeyine Yönelik Yönetici Görüşleri</w:t>
            </w:r>
          </w:p>
        </w:tc>
        <w:tc>
          <w:tcPr>
            <w:tcW w:w="8092" w:type="dxa"/>
            <w:vAlign w:val="center"/>
          </w:tcPr>
          <w:p w14:paraId="7C255B79" w14:textId="1D1B87D2" w:rsidR="00511237" w:rsidRPr="00FE0711" w:rsidRDefault="00511237" w:rsidP="00FE0711">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Öğrenci</w:t>
            </w:r>
            <w:r w:rsidR="00FE0711">
              <w:rPr>
                <w:rFonts w:ascii="Times New Roman" w:hAnsi="Times New Roman" w:cs="Times New Roman"/>
                <w:bCs/>
                <w:color w:val="000000" w:themeColor="text1"/>
                <w:sz w:val="22"/>
                <w:szCs w:val="20"/>
              </w:rPr>
              <w:t>nin sorumluluk sahibi olduğu ve verilen işleri titizlikle yerine getirdiği gözlenmiştir.</w:t>
            </w:r>
            <w:r w:rsidR="00FE0711">
              <w:rPr>
                <w:rFonts w:ascii="Times New Roman" w:hAnsi="Times New Roman" w:cs="Times New Roman"/>
                <w:bCs/>
                <w:color w:val="000000" w:themeColor="text1"/>
                <w:sz w:val="22"/>
                <w:szCs w:val="20"/>
                <w:vertAlign w:val="superscript"/>
              </w:rPr>
              <w:t>(1</w:t>
            </w:r>
            <w:r w:rsidRPr="00EB0D92">
              <w:rPr>
                <w:rFonts w:ascii="Times New Roman" w:hAnsi="Times New Roman" w:cs="Times New Roman"/>
                <w:bCs/>
                <w:color w:val="000000" w:themeColor="text1"/>
                <w:sz w:val="22"/>
                <w:szCs w:val="20"/>
                <w:vertAlign w:val="superscript"/>
              </w:rPr>
              <w:t>)</w:t>
            </w:r>
          </w:p>
        </w:tc>
      </w:tr>
      <w:tr w:rsidR="00511237" w:rsidRPr="004F0508" w14:paraId="07EFB117" w14:textId="77777777" w:rsidTr="00B33183">
        <w:tc>
          <w:tcPr>
            <w:tcW w:w="2364" w:type="dxa"/>
            <w:vAlign w:val="center"/>
          </w:tcPr>
          <w:p w14:paraId="0736C08B"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Stajyer Bilgi/Beceri Düzeyini İyileştirmeye/Geliştirmeye</w:t>
            </w:r>
          </w:p>
          <w:p w14:paraId="5A85384F" w14:textId="77777777" w:rsidR="00511237" w:rsidRPr="00EB0D92" w:rsidRDefault="00511237" w:rsidP="00B33183">
            <w:pPr>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Yönelik Yönetici Önerileri</w:t>
            </w:r>
          </w:p>
        </w:tc>
        <w:tc>
          <w:tcPr>
            <w:tcW w:w="8092" w:type="dxa"/>
            <w:vAlign w:val="center"/>
          </w:tcPr>
          <w:p w14:paraId="56E7713A" w14:textId="2F20E9C5" w:rsidR="00EB0D92" w:rsidRPr="00FE0711" w:rsidRDefault="00511237" w:rsidP="00FE0711">
            <w:pPr>
              <w:pStyle w:val="ListeParagraf"/>
              <w:numPr>
                <w:ilvl w:val="0"/>
                <w:numId w:val="2"/>
              </w:numPr>
              <w:ind w:left="201" w:hanging="201"/>
              <w:jc w:val="both"/>
              <w:rPr>
                <w:rFonts w:ascii="Times New Roman" w:hAnsi="Times New Roman" w:cs="Times New Roman"/>
                <w:bCs/>
                <w:color w:val="000000" w:themeColor="text1"/>
                <w:sz w:val="22"/>
                <w:szCs w:val="20"/>
              </w:rPr>
            </w:pPr>
            <w:r w:rsidRPr="00EB0D92">
              <w:rPr>
                <w:rFonts w:ascii="Times New Roman" w:hAnsi="Times New Roman" w:cs="Times New Roman"/>
                <w:bCs/>
                <w:color w:val="000000" w:themeColor="text1"/>
                <w:sz w:val="22"/>
                <w:szCs w:val="20"/>
              </w:rPr>
              <w:t xml:space="preserve">Öğrencilerin yabancı dillerini geliştirmeye yönelik derslerin yoğunlaştırılması önerilmiştir. </w:t>
            </w:r>
            <w:r w:rsidRPr="00EB0D92">
              <w:rPr>
                <w:rFonts w:ascii="Times New Roman" w:hAnsi="Times New Roman" w:cs="Times New Roman"/>
                <w:bCs/>
                <w:color w:val="000000" w:themeColor="text1"/>
                <w:sz w:val="22"/>
                <w:szCs w:val="20"/>
                <w:vertAlign w:val="superscript"/>
              </w:rPr>
              <w:t>(1)</w:t>
            </w:r>
          </w:p>
        </w:tc>
      </w:tr>
      <w:tr w:rsidR="00511237" w:rsidRPr="004F0508" w14:paraId="145BD315" w14:textId="77777777" w:rsidTr="00B33183">
        <w:trPr>
          <w:trHeight w:val="196"/>
        </w:trPr>
        <w:tc>
          <w:tcPr>
            <w:tcW w:w="10456" w:type="dxa"/>
            <w:gridSpan w:val="2"/>
            <w:vAlign w:val="center"/>
          </w:tcPr>
          <w:p w14:paraId="11696BDE" w14:textId="77777777" w:rsidR="00511237" w:rsidRPr="000D491F" w:rsidRDefault="00511237"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2BC73E51" w14:textId="1712C362" w:rsidR="00511237" w:rsidRDefault="00511237" w:rsidP="00511237">
      <w:pPr>
        <w:spacing w:line="240" w:lineRule="auto"/>
        <w:jc w:val="both"/>
      </w:pPr>
    </w:p>
    <w:p w14:paraId="45DE3AAD" w14:textId="73AD3107" w:rsidR="00511237" w:rsidRPr="00EB0D92" w:rsidRDefault="00511237" w:rsidP="00511237">
      <w:pPr>
        <w:pStyle w:val="Balk3"/>
        <w:numPr>
          <w:ilvl w:val="0"/>
          <w:numId w:val="4"/>
        </w:numPr>
        <w:snapToGrid w:val="0"/>
        <w:spacing w:before="0" w:after="240" w:line="240" w:lineRule="auto"/>
        <w:rPr>
          <w:rFonts w:ascii="Times New Roman" w:hAnsi="Times New Roman" w:cs="Times New Roman"/>
          <w:b/>
          <w:color w:val="000000" w:themeColor="text1"/>
          <w:sz w:val="22"/>
          <w:szCs w:val="22"/>
        </w:rPr>
      </w:pPr>
      <w:r w:rsidRPr="00EB0D92">
        <w:rPr>
          <w:rFonts w:ascii="Times New Roman" w:hAnsi="Times New Roman" w:cs="Times New Roman"/>
          <w:b/>
          <w:color w:val="000000" w:themeColor="text1"/>
          <w:sz w:val="22"/>
          <w:szCs w:val="22"/>
        </w:rPr>
        <w:t xml:space="preserve">Uluslararası </w:t>
      </w:r>
      <w:r w:rsidR="00EB0D92">
        <w:rPr>
          <w:rFonts w:ascii="Times New Roman" w:hAnsi="Times New Roman" w:cs="Times New Roman"/>
          <w:b/>
          <w:color w:val="000000" w:themeColor="text1"/>
          <w:sz w:val="22"/>
          <w:szCs w:val="22"/>
        </w:rPr>
        <w:t>Finans ve Bankacılık</w:t>
      </w:r>
      <w:r w:rsidRPr="00EB0D92">
        <w:rPr>
          <w:rFonts w:ascii="Times New Roman" w:hAnsi="Times New Roman" w:cs="Times New Roman"/>
          <w:b/>
          <w:color w:val="000000" w:themeColor="text1"/>
          <w:sz w:val="22"/>
          <w:szCs w:val="22"/>
        </w:rPr>
        <w:t xml:space="preserve"> Bölümü</w:t>
      </w:r>
    </w:p>
    <w:p w14:paraId="6003390D" w14:textId="75FDECFE" w:rsidR="00511237" w:rsidRPr="00EB0D92" w:rsidRDefault="00FE0711" w:rsidP="00EB0D92">
      <w:pPr>
        <w:spacing w:line="360" w:lineRule="auto"/>
        <w:ind w:firstLine="70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2023-2024 akademik yılı güz</w:t>
      </w:r>
      <w:r w:rsidR="00511237" w:rsidRPr="00EB0D92">
        <w:rPr>
          <w:rFonts w:ascii="Times New Roman" w:hAnsi="Times New Roman" w:cs="Times New Roman"/>
          <w:bCs/>
          <w:color w:val="000000" w:themeColor="text1"/>
          <w:sz w:val="24"/>
        </w:rPr>
        <w:t xml:space="preserve"> dönemi </w:t>
      </w:r>
      <w:r>
        <w:rPr>
          <w:rFonts w:ascii="Times New Roman" w:hAnsi="Times New Roman" w:cs="Times New Roman"/>
          <w:bCs/>
          <w:color w:val="000000" w:themeColor="text1"/>
          <w:sz w:val="24"/>
        </w:rPr>
        <w:t>İşletmede Mesleki Eğitimi</w:t>
      </w:r>
      <w:r w:rsidR="00511237" w:rsidRPr="00EB0D92">
        <w:rPr>
          <w:rFonts w:ascii="Times New Roman" w:hAnsi="Times New Roman" w:cs="Times New Roman"/>
          <w:bCs/>
          <w:color w:val="000000" w:themeColor="text1"/>
          <w:sz w:val="24"/>
        </w:rPr>
        <w:t xml:space="preserve"> tamamlayan Uluslararası </w:t>
      </w:r>
      <w:r w:rsidR="00EB0D92">
        <w:rPr>
          <w:rFonts w:ascii="Times New Roman" w:hAnsi="Times New Roman" w:cs="Times New Roman"/>
          <w:bCs/>
          <w:color w:val="000000" w:themeColor="text1"/>
          <w:sz w:val="24"/>
        </w:rPr>
        <w:t>Finans ve Bankacılık</w:t>
      </w:r>
      <w:r w:rsidR="00511237" w:rsidRPr="00EB0D92">
        <w:rPr>
          <w:rFonts w:ascii="Times New Roman" w:hAnsi="Times New Roman" w:cs="Times New Roman"/>
          <w:bCs/>
          <w:color w:val="000000" w:themeColor="text1"/>
          <w:sz w:val="24"/>
        </w:rPr>
        <w:t xml:space="preserve"> Bölümü öğrencilerinin aşağıda listelenen kurumlardan gelen staj değerlendirme raporları incelenmiştir.</w:t>
      </w:r>
    </w:p>
    <w:p w14:paraId="768D8BC9" w14:textId="77777777" w:rsidR="00EB0D92" w:rsidRDefault="00EB0D92" w:rsidP="00EB0D92">
      <w:pPr>
        <w:pStyle w:val="ListeParagraf"/>
        <w:numPr>
          <w:ilvl w:val="0"/>
          <w:numId w:val="9"/>
        </w:numPr>
        <w:jc w:val="both"/>
        <w:rPr>
          <w:rFonts w:ascii="Times New Roman" w:hAnsi="Times New Roman" w:cs="Times New Roman"/>
          <w:bCs/>
          <w:color w:val="000000" w:themeColor="text1"/>
          <w:sz w:val="24"/>
        </w:rPr>
        <w:sectPr w:rsidR="00EB0D92" w:rsidSect="001B20C0">
          <w:type w:val="continuous"/>
          <w:pgSz w:w="11906" w:h="16838"/>
          <w:pgMar w:top="449" w:right="720" w:bottom="720" w:left="720" w:header="0" w:footer="708" w:gutter="0"/>
          <w:cols w:space="708"/>
          <w:docGrid w:linePitch="360"/>
        </w:sectPr>
      </w:pPr>
    </w:p>
    <w:p w14:paraId="501CE520" w14:textId="4DCAEA96" w:rsidR="00FE0711" w:rsidRDefault="00FE0711" w:rsidP="00FE0711">
      <w:pPr>
        <w:pStyle w:val="ListeParagraf"/>
        <w:numPr>
          <w:ilvl w:val="0"/>
          <w:numId w:val="9"/>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Hakan Sac Metal A.Ş.</w:t>
      </w:r>
    </w:p>
    <w:p w14:paraId="7C9661B8" w14:textId="669F476E" w:rsidR="00FE0711" w:rsidRPr="00FE0711" w:rsidRDefault="00FE0711" w:rsidP="00FE0711">
      <w:pPr>
        <w:pStyle w:val="ListeParagraf"/>
        <w:numPr>
          <w:ilvl w:val="0"/>
          <w:numId w:val="9"/>
        </w:numPr>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Şekerciler Gıda (Genel Müdürlük)</w:t>
      </w:r>
    </w:p>
    <w:p w14:paraId="2B5A2F95" w14:textId="660B251A" w:rsidR="00EB0D92" w:rsidRDefault="00511237" w:rsidP="00FE0711">
      <w:pPr>
        <w:spacing w:line="360" w:lineRule="auto"/>
        <w:ind w:firstLine="360"/>
        <w:jc w:val="both"/>
        <w:rPr>
          <w:rFonts w:ascii="Times New Roman" w:hAnsi="Times New Roman" w:cs="Times New Roman"/>
          <w:bCs/>
          <w:color w:val="000000" w:themeColor="text1"/>
          <w:sz w:val="24"/>
        </w:rPr>
      </w:pPr>
      <w:r w:rsidRPr="00EB0D92">
        <w:rPr>
          <w:rFonts w:ascii="Times New Roman" w:hAnsi="Times New Roman" w:cs="Times New Roman"/>
          <w:bCs/>
          <w:color w:val="000000" w:themeColor="text1"/>
          <w:sz w:val="24"/>
        </w:rPr>
        <w:t>Kurum raporlarının incelenmesi sonucunda, kurumların öğrencilerin bilgi/beceri düzeylerine yönelik görüşleri ve iyileştirme yönündeki önerileri analiz edilmiş ve analiz s</w:t>
      </w:r>
      <w:r w:rsidR="00FE0711">
        <w:rPr>
          <w:rFonts w:ascii="Times New Roman" w:hAnsi="Times New Roman" w:cs="Times New Roman"/>
          <w:bCs/>
          <w:color w:val="000000" w:themeColor="text1"/>
          <w:sz w:val="24"/>
        </w:rPr>
        <w:t>onuçları Tablo 6’da sunulmuştur.</w:t>
      </w:r>
    </w:p>
    <w:p w14:paraId="70E450E4" w14:textId="77777777" w:rsidR="00564201" w:rsidRDefault="00564201" w:rsidP="00EB0D92">
      <w:pPr>
        <w:spacing w:line="360" w:lineRule="auto"/>
        <w:ind w:firstLine="360"/>
        <w:jc w:val="center"/>
        <w:rPr>
          <w:rFonts w:ascii="Times New Roman" w:hAnsi="Times New Roman" w:cs="Times New Roman"/>
          <w:color w:val="00B050"/>
          <w:sz w:val="24"/>
          <w:szCs w:val="24"/>
        </w:rPr>
      </w:pPr>
    </w:p>
    <w:p w14:paraId="5C198858" w14:textId="77777777" w:rsidR="00564201" w:rsidRDefault="00564201" w:rsidP="00EB0D92">
      <w:pPr>
        <w:spacing w:line="360" w:lineRule="auto"/>
        <w:ind w:firstLine="360"/>
        <w:jc w:val="center"/>
        <w:rPr>
          <w:rFonts w:ascii="Times New Roman" w:hAnsi="Times New Roman" w:cs="Times New Roman"/>
          <w:color w:val="00B050"/>
          <w:sz w:val="24"/>
          <w:szCs w:val="24"/>
        </w:rPr>
      </w:pPr>
    </w:p>
    <w:p w14:paraId="74790334" w14:textId="77777777" w:rsidR="00564201" w:rsidRDefault="00564201" w:rsidP="00EB0D92">
      <w:pPr>
        <w:spacing w:line="360" w:lineRule="auto"/>
        <w:ind w:firstLine="360"/>
        <w:jc w:val="center"/>
        <w:rPr>
          <w:rFonts w:ascii="Times New Roman" w:hAnsi="Times New Roman" w:cs="Times New Roman"/>
          <w:color w:val="00B050"/>
          <w:sz w:val="24"/>
          <w:szCs w:val="24"/>
        </w:rPr>
      </w:pPr>
    </w:p>
    <w:p w14:paraId="0F847E43" w14:textId="77777777" w:rsidR="00564201" w:rsidRDefault="00564201" w:rsidP="00EB0D92">
      <w:pPr>
        <w:spacing w:line="360" w:lineRule="auto"/>
        <w:ind w:firstLine="360"/>
        <w:jc w:val="center"/>
        <w:rPr>
          <w:rFonts w:ascii="Times New Roman" w:hAnsi="Times New Roman" w:cs="Times New Roman"/>
          <w:color w:val="00B050"/>
          <w:sz w:val="24"/>
          <w:szCs w:val="24"/>
        </w:rPr>
      </w:pPr>
    </w:p>
    <w:p w14:paraId="128A977F" w14:textId="77777777" w:rsidR="00564201" w:rsidRDefault="00564201" w:rsidP="00EB0D92">
      <w:pPr>
        <w:spacing w:line="360" w:lineRule="auto"/>
        <w:ind w:firstLine="360"/>
        <w:jc w:val="center"/>
        <w:rPr>
          <w:rFonts w:ascii="Times New Roman" w:hAnsi="Times New Roman" w:cs="Times New Roman"/>
          <w:color w:val="00B050"/>
          <w:sz w:val="24"/>
          <w:szCs w:val="24"/>
        </w:rPr>
      </w:pPr>
    </w:p>
    <w:p w14:paraId="5B2FA98C" w14:textId="629F40EC" w:rsidR="00EB0D92" w:rsidRPr="00EB0D92" w:rsidRDefault="00EB0D92" w:rsidP="00EB0D92">
      <w:pPr>
        <w:spacing w:line="360" w:lineRule="auto"/>
        <w:ind w:firstLine="360"/>
        <w:jc w:val="center"/>
        <w:rPr>
          <w:rFonts w:ascii="Times New Roman" w:hAnsi="Times New Roman" w:cs="Times New Roman"/>
          <w:sz w:val="24"/>
          <w:szCs w:val="24"/>
        </w:rPr>
      </w:pPr>
      <w:r>
        <w:rPr>
          <w:rFonts w:ascii="Times New Roman" w:hAnsi="Times New Roman" w:cs="Times New Roman"/>
          <w:color w:val="00B050"/>
          <w:sz w:val="24"/>
          <w:szCs w:val="24"/>
        </w:rPr>
        <w:t>Tablo 6</w:t>
      </w:r>
      <w:r>
        <w:rPr>
          <w:rFonts w:ascii="Times New Roman" w:hAnsi="Times New Roman" w:cs="Times New Roman"/>
          <w:sz w:val="24"/>
          <w:szCs w:val="24"/>
        </w:rPr>
        <w:t xml:space="preserve">: </w:t>
      </w:r>
      <w:r>
        <w:rPr>
          <w:rFonts w:ascii="Times New Roman" w:hAnsi="Times New Roman" w:cs="Times New Roman"/>
          <w:i/>
          <w:sz w:val="24"/>
          <w:szCs w:val="24"/>
        </w:rPr>
        <w:t xml:space="preserve">Uluslararası Finans ve Bankacılık Bölümü </w:t>
      </w:r>
      <w:r w:rsidRPr="00EC0681">
        <w:rPr>
          <w:rFonts w:ascii="Times New Roman" w:hAnsi="Times New Roman" w:cs="Times New Roman"/>
          <w:i/>
          <w:sz w:val="24"/>
          <w:szCs w:val="24"/>
        </w:rPr>
        <w:t>Dış Paydaş Görüş ve Önerileri</w:t>
      </w:r>
    </w:p>
    <w:tbl>
      <w:tblPr>
        <w:tblStyle w:val="TabloKlavuzu"/>
        <w:tblW w:w="0" w:type="auto"/>
        <w:tblLook w:val="04A0" w:firstRow="1" w:lastRow="0" w:firstColumn="1" w:lastColumn="0" w:noHBand="0" w:noVBand="1"/>
      </w:tblPr>
      <w:tblGrid>
        <w:gridCol w:w="2575"/>
        <w:gridCol w:w="7881"/>
      </w:tblGrid>
      <w:tr w:rsidR="00511237" w:rsidRPr="004F0508" w14:paraId="345CEB3B" w14:textId="77777777" w:rsidTr="00B33183">
        <w:tc>
          <w:tcPr>
            <w:tcW w:w="2364" w:type="dxa"/>
            <w:vAlign w:val="center"/>
          </w:tcPr>
          <w:p w14:paraId="02D3D771"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Stajyer Bilgi/Beceri Düzeyine Yönelik Yönetici Görüşleri</w:t>
            </w:r>
          </w:p>
        </w:tc>
        <w:tc>
          <w:tcPr>
            <w:tcW w:w="8092" w:type="dxa"/>
            <w:vAlign w:val="center"/>
          </w:tcPr>
          <w:p w14:paraId="58F8AE5C" w14:textId="5E079509" w:rsidR="00511237" w:rsidRPr="00FE0711" w:rsidRDefault="00EB0D92" w:rsidP="00FE0711">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 xml:space="preserve">Öğrencilerin </w:t>
            </w:r>
            <w:r w:rsidR="00FE0711">
              <w:rPr>
                <w:rFonts w:ascii="Times New Roman" w:hAnsi="Times New Roman" w:cs="Times New Roman"/>
                <w:bCs/>
                <w:color w:val="000000" w:themeColor="text1"/>
                <w:sz w:val="22"/>
                <w:szCs w:val="22"/>
              </w:rPr>
              <w:t>sorumluluk sahibi olduğu gözlenmiştir.</w:t>
            </w:r>
            <w:r w:rsidRPr="00265E52">
              <w:rPr>
                <w:rFonts w:ascii="Times New Roman" w:hAnsi="Times New Roman" w:cs="Times New Roman"/>
                <w:bCs/>
                <w:color w:val="000000" w:themeColor="text1"/>
                <w:sz w:val="22"/>
                <w:szCs w:val="22"/>
                <w:vertAlign w:val="superscript"/>
              </w:rPr>
              <w:t>(</w:t>
            </w:r>
            <w:r w:rsidR="00FE0711">
              <w:rPr>
                <w:rFonts w:ascii="Times New Roman" w:hAnsi="Times New Roman" w:cs="Times New Roman"/>
                <w:bCs/>
                <w:color w:val="000000" w:themeColor="text1"/>
                <w:sz w:val="22"/>
                <w:szCs w:val="22"/>
                <w:vertAlign w:val="superscript"/>
              </w:rPr>
              <w:t>1</w:t>
            </w:r>
            <w:r w:rsidRPr="00265E52">
              <w:rPr>
                <w:rFonts w:ascii="Times New Roman" w:hAnsi="Times New Roman" w:cs="Times New Roman"/>
                <w:bCs/>
                <w:color w:val="000000" w:themeColor="text1"/>
                <w:sz w:val="22"/>
                <w:szCs w:val="22"/>
                <w:vertAlign w:val="superscript"/>
              </w:rPr>
              <w:t>)</w:t>
            </w:r>
          </w:p>
          <w:p w14:paraId="1A47177E" w14:textId="01D28F98" w:rsidR="00FE0711" w:rsidRPr="00265E52" w:rsidRDefault="00FE0711" w:rsidP="00FE0711">
            <w:pPr>
              <w:pStyle w:val="ListeParagraf"/>
              <w:numPr>
                <w:ilvl w:val="0"/>
                <w:numId w:val="2"/>
              </w:numPr>
              <w:ind w:left="201" w:hanging="201"/>
              <w:jc w:val="both"/>
              <w:rPr>
                <w:rFonts w:ascii="Times New Roman" w:hAnsi="Times New Roman" w:cs="Times New Roman"/>
                <w:bCs/>
                <w:color w:val="000000" w:themeColor="text1"/>
                <w:sz w:val="22"/>
                <w:szCs w:val="22"/>
              </w:rPr>
            </w:pPr>
            <w:r w:rsidRPr="00FE0711">
              <w:rPr>
                <w:rFonts w:ascii="Times New Roman" w:hAnsi="Times New Roman" w:cs="Times New Roman"/>
                <w:bCs/>
                <w:color w:val="000000" w:themeColor="text1"/>
                <w:sz w:val="22"/>
                <w:szCs w:val="22"/>
              </w:rPr>
              <w:t xml:space="preserve">Öğrencilerin </w:t>
            </w:r>
            <w:r>
              <w:rPr>
                <w:rFonts w:ascii="Times New Roman" w:hAnsi="Times New Roman" w:cs="Times New Roman"/>
                <w:bCs/>
                <w:color w:val="000000" w:themeColor="text1"/>
                <w:sz w:val="22"/>
                <w:szCs w:val="22"/>
              </w:rPr>
              <w:t>yeni bilgileri öğrenme konusunda istekli olduğu gözlenmiştir.</w:t>
            </w:r>
            <w:r w:rsidRPr="00265E52">
              <w:rPr>
                <w:rFonts w:ascii="Times New Roman" w:hAnsi="Times New Roman" w:cs="Times New Roman"/>
                <w:bCs/>
                <w:color w:val="000000" w:themeColor="text1"/>
                <w:sz w:val="22"/>
                <w:szCs w:val="22"/>
                <w:vertAlign w:val="superscript"/>
              </w:rPr>
              <w:t xml:space="preserve"> (</w:t>
            </w:r>
            <w:r>
              <w:rPr>
                <w:rFonts w:ascii="Times New Roman" w:hAnsi="Times New Roman" w:cs="Times New Roman"/>
                <w:bCs/>
                <w:color w:val="000000" w:themeColor="text1"/>
                <w:sz w:val="22"/>
                <w:szCs w:val="22"/>
                <w:vertAlign w:val="superscript"/>
              </w:rPr>
              <w:t>1</w:t>
            </w:r>
            <w:r w:rsidRPr="00265E52">
              <w:rPr>
                <w:rFonts w:ascii="Times New Roman" w:hAnsi="Times New Roman" w:cs="Times New Roman"/>
                <w:bCs/>
                <w:color w:val="000000" w:themeColor="text1"/>
                <w:sz w:val="22"/>
                <w:szCs w:val="22"/>
                <w:vertAlign w:val="superscript"/>
              </w:rPr>
              <w:t>)</w:t>
            </w:r>
          </w:p>
        </w:tc>
      </w:tr>
      <w:tr w:rsidR="00511237" w:rsidRPr="004F0508" w14:paraId="30CB94F8" w14:textId="77777777" w:rsidTr="00B33183">
        <w:tc>
          <w:tcPr>
            <w:tcW w:w="2364" w:type="dxa"/>
            <w:vAlign w:val="center"/>
          </w:tcPr>
          <w:p w14:paraId="6BB90196"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Stajyer Bilgi/Beceri Düzeyini İyileştirmeye/Geliştirmeye</w:t>
            </w:r>
          </w:p>
          <w:p w14:paraId="337EB873" w14:textId="77777777" w:rsidR="00511237" w:rsidRPr="00265E52" w:rsidRDefault="00511237" w:rsidP="00B33183">
            <w:pPr>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Yönelik Yönetici Önerileri</w:t>
            </w:r>
          </w:p>
        </w:tc>
        <w:tc>
          <w:tcPr>
            <w:tcW w:w="8092" w:type="dxa"/>
            <w:vAlign w:val="center"/>
          </w:tcPr>
          <w:p w14:paraId="1F76EF6B" w14:textId="59BA042D" w:rsidR="00265E52" w:rsidRPr="00265E52" w:rsidRDefault="00265E52" w:rsidP="00B33183">
            <w:pPr>
              <w:pStyle w:val="ListeParagraf"/>
              <w:numPr>
                <w:ilvl w:val="0"/>
                <w:numId w:val="2"/>
              </w:numPr>
              <w:ind w:left="201" w:hanging="201"/>
              <w:jc w:val="both"/>
              <w:rPr>
                <w:rFonts w:ascii="Times New Roman" w:hAnsi="Times New Roman" w:cs="Times New Roman"/>
                <w:bCs/>
                <w:color w:val="000000" w:themeColor="text1"/>
                <w:sz w:val="22"/>
                <w:szCs w:val="22"/>
              </w:rPr>
            </w:pPr>
            <w:r w:rsidRPr="00265E52">
              <w:rPr>
                <w:rFonts w:ascii="Times New Roman" w:hAnsi="Times New Roman" w:cs="Times New Roman"/>
                <w:bCs/>
                <w:color w:val="000000" w:themeColor="text1"/>
                <w:sz w:val="22"/>
                <w:szCs w:val="22"/>
              </w:rPr>
              <w:t xml:space="preserve">MS Office program hâkimiyetlerinin geliştirilmesi gerektiği belirtilmiştir. </w:t>
            </w:r>
            <w:r w:rsidRPr="00265E52">
              <w:rPr>
                <w:rFonts w:ascii="Times New Roman" w:hAnsi="Times New Roman" w:cs="Times New Roman"/>
                <w:bCs/>
                <w:color w:val="000000" w:themeColor="text1"/>
                <w:sz w:val="22"/>
                <w:szCs w:val="22"/>
                <w:vertAlign w:val="superscript"/>
              </w:rPr>
              <w:t>(1)</w:t>
            </w:r>
          </w:p>
        </w:tc>
      </w:tr>
      <w:tr w:rsidR="00511237" w:rsidRPr="004F0508" w14:paraId="6D84D48D" w14:textId="77777777" w:rsidTr="00B33183">
        <w:trPr>
          <w:trHeight w:val="196"/>
        </w:trPr>
        <w:tc>
          <w:tcPr>
            <w:tcW w:w="10456" w:type="dxa"/>
            <w:gridSpan w:val="2"/>
            <w:vAlign w:val="center"/>
          </w:tcPr>
          <w:p w14:paraId="0D1EB14F" w14:textId="77777777" w:rsidR="00511237" w:rsidRPr="000D491F" w:rsidRDefault="00511237" w:rsidP="00B33183">
            <w:pPr>
              <w:rPr>
                <w:b/>
                <w:i/>
                <w:iCs/>
                <w:color w:val="000000" w:themeColor="text1"/>
                <w:sz w:val="15"/>
                <w:szCs w:val="15"/>
              </w:rPr>
            </w:pPr>
            <w:r w:rsidRPr="000D491F">
              <w:rPr>
                <w:b/>
                <w:i/>
                <w:iCs/>
                <w:color w:val="000000" w:themeColor="text1"/>
                <w:sz w:val="15"/>
                <w:szCs w:val="15"/>
              </w:rPr>
              <w:t xml:space="preserve">NOT: Parantez içindeki sayılar görüşü veya öneriyi sunan işyeri sayısını ifade etmektedir. </w:t>
            </w:r>
          </w:p>
        </w:tc>
      </w:tr>
    </w:tbl>
    <w:p w14:paraId="011563D1" w14:textId="77777777" w:rsidR="00511237" w:rsidRPr="00511237" w:rsidRDefault="00511237" w:rsidP="00511237">
      <w:pPr>
        <w:jc w:val="both"/>
        <w:rPr>
          <w:bCs/>
          <w:color w:val="000000" w:themeColor="text1"/>
        </w:rPr>
      </w:pPr>
    </w:p>
    <w:p w14:paraId="68845E41" w14:textId="3920CB17" w:rsidR="00511237" w:rsidRPr="00511237" w:rsidRDefault="00511237" w:rsidP="00511237"/>
    <w:sectPr w:rsidR="00511237" w:rsidRPr="00511237" w:rsidSect="001B20C0">
      <w:type w:val="continuous"/>
      <w:pgSz w:w="11906" w:h="16838"/>
      <w:pgMar w:top="449"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F5EEF" w14:textId="77777777" w:rsidR="00B24AE6" w:rsidRDefault="00B24AE6" w:rsidP="0063107C">
      <w:pPr>
        <w:spacing w:after="0" w:line="240" w:lineRule="auto"/>
      </w:pPr>
      <w:r>
        <w:separator/>
      </w:r>
    </w:p>
  </w:endnote>
  <w:endnote w:type="continuationSeparator" w:id="0">
    <w:p w14:paraId="4CA856B8" w14:textId="77777777" w:rsidR="00B24AE6" w:rsidRDefault="00B24AE6" w:rsidP="0063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9CB7B" w14:textId="77777777" w:rsidR="00B24AE6" w:rsidRDefault="00B24AE6" w:rsidP="0063107C">
      <w:pPr>
        <w:spacing w:after="0" w:line="240" w:lineRule="auto"/>
      </w:pPr>
      <w:r>
        <w:separator/>
      </w:r>
    </w:p>
  </w:footnote>
  <w:footnote w:type="continuationSeparator" w:id="0">
    <w:p w14:paraId="70883A4A" w14:textId="77777777" w:rsidR="00B24AE6" w:rsidRDefault="00B24AE6" w:rsidP="0063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0DCF" w14:textId="0F86688A" w:rsidR="0063107C" w:rsidRDefault="00F32015" w:rsidP="0063107C">
    <w:pPr>
      <w:pStyle w:val="stBilgi"/>
      <w:jc w:val="center"/>
    </w:pPr>
    <w:r>
      <w:rPr>
        <w:noProof/>
        <w:lang w:eastAsia="tr-TR"/>
      </w:rPr>
      <w:drawing>
        <wp:inline distT="0" distB="0" distL="0" distR="0" wp14:anchorId="598B3559" wp14:editId="55D54C5F">
          <wp:extent cx="2628900" cy="1051308"/>
          <wp:effectExtent l="0" t="0" r="0" b="0"/>
          <wp:docPr id="1" name="Resim 1" descr="Kurumsal İletişim Koordinatörlüğü - Başken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İletişim Koordinatörlüğü - Başkent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1787" cy="1064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2E01"/>
    <w:multiLevelType w:val="hybridMultilevel"/>
    <w:tmpl w:val="1B0C2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5421AF"/>
    <w:multiLevelType w:val="hybridMultilevel"/>
    <w:tmpl w:val="CF2C4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CD752F"/>
    <w:multiLevelType w:val="hybridMultilevel"/>
    <w:tmpl w:val="BF5A5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53041F"/>
    <w:multiLevelType w:val="hybridMultilevel"/>
    <w:tmpl w:val="F48E80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24E5F"/>
    <w:multiLevelType w:val="hybridMultilevel"/>
    <w:tmpl w:val="444EBB98"/>
    <w:lvl w:ilvl="0" w:tplc="28629E9C">
      <w:start w:val="1"/>
      <w:numFmt w:val="bullet"/>
      <w:lvlText w:val=""/>
      <w:lvlJc w:val="left"/>
      <w:pPr>
        <w:ind w:left="720" w:hanging="360"/>
      </w:pPr>
      <w:rPr>
        <w:rFonts w:ascii="Wingdings" w:hAnsi="Wingding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3D55CB"/>
    <w:multiLevelType w:val="hybridMultilevel"/>
    <w:tmpl w:val="36687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3A59FA"/>
    <w:multiLevelType w:val="hybridMultilevel"/>
    <w:tmpl w:val="2216E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544AF9"/>
    <w:multiLevelType w:val="hybridMultilevel"/>
    <w:tmpl w:val="6B4831B6"/>
    <w:lvl w:ilvl="0" w:tplc="7AEEA0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14B4B20"/>
    <w:multiLevelType w:val="hybridMultilevel"/>
    <w:tmpl w:val="592A16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943CCD"/>
    <w:multiLevelType w:val="hybridMultilevel"/>
    <w:tmpl w:val="81DC3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8"/>
  </w:num>
  <w:num w:numId="6">
    <w:abstractNumId w:val="1"/>
  </w:num>
  <w:num w:numId="7">
    <w:abstractNumId w:val="0"/>
  </w:num>
  <w:num w:numId="8">
    <w:abstractNumId w:val="6"/>
  </w:num>
  <w:num w:numId="9">
    <w:abstractNumId w:val="2"/>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3D"/>
    <w:rsid w:val="000000FA"/>
    <w:rsid w:val="00002839"/>
    <w:rsid w:val="0000456F"/>
    <w:rsid w:val="000061E3"/>
    <w:rsid w:val="00011D5D"/>
    <w:rsid w:val="00012386"/>
    <w:rsid w:val="000174CB"/>
    <w:rsid w:val="00020C9C"/>
    <w:rsid w:val="00030172"/>
    <w:rsid w:val="00030FFE"/>
    <w:rsid w:val="000324CC"/>
    <w:rsid w:val="00033DDA"/>
    <w:rsid w:val="0004077E"/>
    <w:rsid w:val="0004683A"/>
    <w:rsid w:val="0006492D"/>
    <w:rsid w:val="00066204"/>
    <w:rsid w:val="00067CFA"/>
    <w:rsid w:val="00071A60"/>
    <w:rsid w:val="0008360D"/>
    <w:rsid w:val="0008549A"/>
    <w:rsid w:val="000861D8"/>
    <w:rsid w:val="0009015E"/>
    <w:rsid w:val="00090C99"/>
    <w:rsid w:val="00094975"/>
    <w:rsid w:val="000951E6"/>
    <w:rsid w:val="000A0841"/>
    <w:rsid w:val="000A6C33"/>
    <w:rsid w:val="000B36DF"/>
    <w:rsid w:val="000C4432"/>
    <w:rsid w:val="000C7FEF"/>
    <w:rsid w:val="000D2846"/>
    <w:rsid w:val="000D4757"/>
    <w:rsid w:val="000D491F"/>
    <w:rsid w:val="000D495B"/>
    <w:rsid w:val="000D7A75"/>
    <w:rsid w:val="000E5257"/>
    <w:rsid w:val="000F6524"/>
    <w:rsid w:val="00100C9E"/>
    <w:rsid w:val="00112F04"/>
    <w:rsid w:val="00114020"/>
    <w:rsid w:val="00114B0A"/>
    <w:rsid w:val="00117904"/>
    <w:rsid w:val="001202B0"/>
    <w:rsid w:val="00125166"/>
    <w:rsid w:val="001347C2"/>
    <w:rsid w:val="00134FCE"/>
    <w:rsid w:val="001431D3"/>
    <w:rsid w:val="00146C6C"/>
    <w:rsid w:val="00152579"/>
    <w:rsid w:val="00160F3D"/>
    <w:rsid w:val="00165F2F"/>
    <w:rsid w:val="00175309"/>
    <w:rsid w:val="00177ADF"/>
    <w:rsid w:val="00180631"/>
    <w:rsid w:val="001976A2"/>
    <w:rsid w:val="001A05B7"/>
    <w:rsid w:val="001A3F78"/>
    <w:rsid w:val="001A61C8"/>
    <w:rsid w:val="001B20C0"/>
    <w:rsid w:val="001C1357"/>
    <w:rsid w:val="001C2954"/>
    <w:rsid w:val="001C3C55"/>
    <w:rsid w:val="001C49E6"/>
    <w:rsid w:val="001C61D0"/>
    <w:rsid w:val="001C628D"/>
    <w:rsid w:val="001D2FFC"/>
    <w:rsid w:val="001D3B12"/>
    <w:rsid w:val="001D3CFD"/>
    <w:rsid w:val="001D5E14"/>
    <w:rsid w:val="001D70FC"/>
    <w:rsid w:val="001E1E32"/>
    <w:rsid w:val="001E3C03"/>
    <w:rsid w:val="001E6B06"/>
    <w:rsid w:val="001E6DAD"/>
    <w:rsid w:val="001F2A84"/>
    <w:rsid w:val="00201226"/>
    <w:rsid w:val="0020439E"/>
    <w:rsid w:val="00205469"/>
    <w:rsid w:val="00205E54"/>
    <w:rsid w:val="0020670E"/>
    <w:rsid w:val="00210C5A"/>
    <w:rsid w:val="00215AB2"/>
    <w:rsid w:val="00216FB7"/>
    <w:rsid w:val="0022186D"/>
    <w:rsid w:val="00221EFA"/>
    <w:rsid w:val="00224A54"/>
    <w:rsid w:val="00224C57"/>
    <w:rsid w:val="00232F8B"/>
    <w:rsid w:val="00233EAF"/>
    <w:rsid w:val="00242E52"/>
    <w:rsid w:val="00242EF6"/>
    <w:rsid w:val="00244546"/>
    <w:rsid w:val="002633A1"/>
    <w:rsid w:val="002635B1"/>
    <w:rsid w:val="00265E52"/>
    <w:rsid w:val="00270C8E"/>
    <w:rsid w:val="00272015"/>
    <w:rsid w:val="00274EBB"/>
    <w:rsid w:val="0027729C"/>
    <w:rsid w:val="0028202F"/>
    <w:rsid w:val="00287270"/>
    <w:rsid w:val="00292184"/>
    <w:rsid w:val="00294F93"/>
    <w:rsid w:val="00295171"/>
    <w:rsid w:val="002A2ADE"/>
    <w:rsid w:val="002A3BA8"/>
    <w:rsid w:val="002A5652"/>
    <w:rsid w:val="002A5D7F"/>
    <w:rsid w:val="002A7237"/>
    <w:rsid w:val="002B3678"/>
    <w:rsid w:val="002B42AC"/>
    <w:rsid w:val="002B5904"/>
    <w:rsid w:val="002B6A19"/>
    <w:rsid w:val="002B7BE4"/>
    <w:rsid w:val="002C2935"/>
    <w:rsid w:val="002E20B8"/>
    <w:rsid w:val="002E3A79"/>
    <w:rsid w:val="002E6FE1"/>
    <w:rsid w:val="002F0413"/>
    <w:rsid w:val="002F3F25"/>
    <w:rsid w:val="002F4640"/>
    <w:rsid w:val="002F573D"/>
    <w:rsid w:val="00300285"/>
    <w:rsid w:val="00304FC8"/>
    <w:rsid w:val="00314E81"/>
    <w:rsid w:val="003153AF"/>
    <w:rsid w:val="00315779"/>
    <w:rsid w:val="0033299F"/>
    <w:rsid w:val="003359BD"/>
    <w:rsid w:val="003515A9"/>
    <w:rsid w:val="00351C9D"/>
    <w:rsid w:val="00354A15"/>
    <w:rsid w:val="00356B8F"/>
    <w:rsid w:val="00360943"/>
    <w:rsid w:val="00365768"/>
    <w:rsid w:val="003663DA"/>
    <w:rsid w:val="00370DA7"/>
    <w:rsid w:val="00375D63"/>
    <w:rsid w:val="00385940"/>
    <w:rsid w:val="00386926"/>
    <w:rsid w:val="00391282"/>
    <w:rsid w:val="00397FEF"/>
    <w:rsid w:val="003A6E7E"/>
    <w:rsid w:val="003A6FDC"/>
    <w:rsid w:val="003B75A7"/>
    <w:rsid w:val="003C2D94"/>
    <w:rsid w:val="003E1079"/>
    <w:rsid w:val="003E54F8"/>
    <w:rsid w:val="003E63AB"/>
    <w:rsid w:val="003F1DC5"/>
    <w:rsid w:val="003F4B8C"/>
    <w:rsid w:val="003F5A1A"/>
    <w:rsid w:val="003F6139"/>
    <w:rsid w:val="00401BB0"/>
    <w:rsid w:val="004171E3"/>
    <w:rsid w:val="00430F02"/>
    <w:rsid w:val="00434E0C"/>
    <w:rsid w:val="004367F5"/>
    <w:rsid w:val="00436993"/>
    <w:rsid w:val="004408EE"/>
    <w:rsid w:val="00441763"/>
    <w:rsid w:val="00447C17"/>
    <w:rsid w:val="004506C3"/>
    <w:rsid w:val="00450891"/>
    <w:rsid w:val="00454074"/>
    <w:rsid w:val="00455209"/>
    <w:rsid w:val="00457E74"/>
    <w:rsid w:val="00467953"/>
    <w:rsid w:val="00470C6D"/>
    <w:rsid w:val="00471D87"/>
    <w:rsid w:val="00471F7F"/>
    <w:rsid w:val="00476F0E"/>
    <w:rsid w:val="00481FFC"/>
    <w:rsid w:val="0048304A"/>
    <w:rsid w:val="00487221"/>
    <w:rsid w:val="0049736E"/>
    <w:rsid w:val="004A0F2A"/>
    <w:rsid w:val="004B25A6"/>
    <w:rsid w:val="004B7F4C"/>
    <w:rsid w:val="004D08E9"/>
    <w:rsid w:val="004D507B"/>
    <w:rsid w:val="004D769F"/>
    <w:rsid w:val="004E303A"/>
    <w:rsid w:val="004E378E"/>
    <w:rsid w:val="004E5BEE"/>
    <w:rsid w:val="004F02B0"/>
    <w:rsid w:val="004F0508"/>
    <w:rsid w:val="004F3478"/>
    <w:rsid w:val="005065CB"/>
    <w:rsid w:val="00507E8E"/>
    <w:rsid w:val="00511237"/>
    <w:rsid w:val="00513422"/>
    <w:rsid w:val="00521F8E"/>
    <w:rsid w:val="0052264A"/>
    <w:rsid w:val="00522AA9"/>
    <w:rsid w:val="00524B79"/>
    <w:rsid w:val="00525518"/>
    <w:rsid w:val="005360EE"/>
    <w:rsid w:val="005409D9"/>
    <w:rsid w:val="00545F1B"/>
    <w:rsid w:val="00551D96"/>
    <w:rsid w:val="005563E5"/>
    <w:rsid w:val="00563E90"/>
    <w:rsid w:val="00564201"/>
    <w:rsid w:val="00567177"/>
    <w:rsid w:val="00567304"/>
    <w:rsid w:val="005714CE"/>
    <w:rsid w:val="00571B73"/>
    <w:rsid w:val="00571E75"/>
    <w:rsid w:val="00581C24"/>
    <w:rsid w:val="0059332F"/>
    <w:rsid w:val="005A0F9C"/>
    <w:rsid w:val="005A1334"/>
    <w:rsid w:val="005A561C"/>
    <w:rsid w:val="005B04A1"/>
    <w:rsid w:val="005B0997"/>
    <w:rsid w:val="005B0D7C"/>
    <w:rsid w:val="005C50F7"/>
    <w:rsid w:val="005C7021"/>
    <w:rsid w:val="005C79CD"/>
    <w:rsid w:val="005D1D7D"/>
    <w:rsid w:val="005D20C9"/>
    <w:rsid w:val="005D4B8A"/>
    <w:rsid w:val="005E46CD"/>
    <w:rsid w:val="005E627B"/>
    <w:rsid w:val="005F2BF6"/>
    <w:rsid w:val="005F50D3"/>
    <w:rsid w:val="00605E90"/>
    <w:rsid w:val="00616AFD"/>
    <w:rsid w:val="0063107C"/>
    <w:rsid w:val="00632746"/>
    <w:rsid w:val="00634174"/>
    <w:rsid w:val="0063450E"/>
    <w:rsid w:val="006379F2"/>
    <w:rsid w:val="00641CB8"/>
    <w:rsid w:val="006426E7"/>
    <w:rsid w:val="0064344B"/>
    <w:rsid w:val="006435BE"/>
    <w:rsid w:val="0064476F"/>
    <w:rsid w:val="006524EB"/>
    <w:rsid w:val="00652527"/>
    <w:rsid w:val="006603B4"/>
    <w:rsid w:val="00660C2A"/>
    <w:rsid w:val="006625CC"/>
    <w:rsid w:val="00672258"/>
    <w:rsid w:val="00687437"/>
    <w:rsid w:val="00690AD4"/>
    <w:rsid w:val="006917B7"/>
    <w:rsid w:val="00693234"/>
    <w:rsid w:val="006933DE"/>
    <w:rsid w:val="00697CED"/>
    <w:rsid w:val="006A1560"/>
    <w:rsid w:val="006A27C7"/>
    <w:rsid w:val="006B46BF"/>
    <w:rsid w:val="006B4727"/>
    <w:rsid w:val="006C0782"/>
    <w:rsid w:val="006C0F15"/>
    <w:rsid w:val="006C3EFE"/>
    <w:rsid w:val="006D20D7"/>
    <w:rsid w:val="006E5ED6"/>
    <w:rsid w:val="006E66B4"/>
    <w:rsid w:val="006F0BAA"/>
    <w:rsid w:val="006F0F74"/>
    <w:rsid w:val="006F17A5"/>
    <w:rsid w:val="006F7F3F"/>
    <w:rsid w:val="00702314"/>
    <w:rsid w:val="0070453B"/>
    <w:rsid w:val="00710969"/>
    <w:rsid w:val="007109F4"/>
    <w:rsid w:val="00711066"/>
    <w:rsid w:val="00714906"/>
    <w:rsid w:val="007154C1"/>
    <w:rsid w:val="00722184"/>
    <w:rsid w:val="007273C1"/>
    <w:rsid w:val="0073355E"/>
    <w:rsid w:val="0074130A"/>
    <w:rsid w:val="0074376F"/>
    <w:rsid w:val="00747981"/>
    <w:rsid w:val="00751169"/>
    <w:rsid w:val="00754968"/>
    <w:rsid w:val="007558B4"/>
    <w:rsid w:val="007738C9"/>
    <w:rsid w:val="00773FBC"/>
    <w:rsid w:val="00774CDA"/>
    <w:rsid w:val="007829D3"/>
    <w:rsid w:val="007829D5"/>
    <w:rsid w:val="00792C47"/>
    <w:rsid w:val="00793C50"/>
    <w:rsid w:val="007B2EFB"/>
    <w:rsid w:val="007B70A3"/>
    <w:rsid w:val="007C4B5C"/>
    <w:rsid w:val="007C55A0"/>
    <w:rsid w:val="007C7B30"/>
    <w:rsid w:val="007D3594"/>
    <w:rsid w:val="007F65DB"/>
    <w:rsid w:val="0080403D"/>
    <w:rsid w:val="0080435D"/>
    <w:rsid w:val="00812684"/>
    <w:rsid w:val="00837DA2"/>
    <w:rsid w:val="00840876"/>
    <w:rsid w:val="0084674B"/>
    <w:rsid w:val="008479BD"/>
    <w:rsid w:val="00851671"/>
    <w:rsid w:val="0085482A"/>
    <w:rsid w:val="00855E54"/>
    <w:rsid w:val="00864F10"/>
    <w:rsid w:val="00865693"/>
    <w:rsid w:val="0086618E"/>
    <w:rsid w:val="00872DA4"/>
    <w:rsid w:val="00875F66"/>
    <w:rsid w:val="00876AEB"/>
    <w:rsid w:val="00876D77"/>
    <w:rsid w:val="00883342"/>
    <w:rsid w:val="00887F13"/>
    <w:rsid w:val="008900BB"/>
    <w:rsid w:val="00890DC0"/>
    <w:rsid w:val="00894F63"/>
    <w:rsid w:val="00895AD9"/>
    <w:rsid w:val="00896E4D"/>
    <w:rsid w:val="008976B1"/>
    <w:rsid w:val="00897DAC"/>
    <w:rsid w:val="008A0159"/>
    <w:rsid w:val="008A0D69"/>
    <w:rsid w:val="008A1FDB"/>
    <w:rsid w:val="008A347B"/>
    <w:rsid w:val="008A7145"/>
    <w:rsid w:val="008A7A0B"/>
    <w:rsid w:val="008B2906"/>
    <w:rsid w:val="008B3331"/>
    <w:rsid w:val="008B42AA"/>
    <w:rsid w:val="008B6519"/>
    <w:rsid w:val="008C432E"/>
    <w:rsid w:val="008D16CF"/>
    <w:rsid w:val="008D5C6E"/>
    <w:rsid w:val="008E242A"/>
    <w:rsid w:val="008E43F8"/>
    <w:rsid w:val="008F0033"/>
    <w:rsid w:val="008F4739"/>
    <w:rsid w:val="008F6D2B"/>
    <w:rsid w:val="00911C41"/>
    <w:rsid w:val="009219AF"/>
    <w:rsid w:val="009404DD"/>
    <w:rsid w:val="00941655"/>
    <w:rsid w:val="00942C66"/>
    <w:rsid w:val="009454ED"/>
    <w:rsid w:val="009467FD"/>
    <w:rsid w:val="0095105D"/>
    <w:rsid w:val="00951BBD"/>
    <w:rsid w:val="00961B45"/>
    <w:rsid w:val="00963740"/>
    <w:rsid w:val="00972681"/>
    <w:rsid w:val="00974CC5"/>
    <w:rsid w:val="0098410C"/>
    <w:rsid w:val="009968C9"/>
    <w:rsid w:val="009A2B49"/>
    <w:rsid w:val="009B1795"/>
    <w:rsid w:val="009B2122"/>
    <w:rsid w:val="009B2CCE"/>
    <w:rsid w:val="009B4554"/>
    <w:rsid w:val="009B483C"/>
    <w:rsid w:val="009B7684"/>
    <w:rsid w:val="009C229D"/>
    <w:rsid w:val="009C3504"/>
    <w:rsid w:val="009D15DA"/>
    <w:rsid w:val="009E4498"/>
    <w:rsid w:val="009E526D"/>
    <w:rsid w:val="009E5C6B"/>
    <w:rsid w:val="009E6757"/>
    <w:rsid w:val="009F262C"/>
    <w:rsid w:val="009F49E5"/>
    <w:rsid w:val="00A04A0B"/>
    <w:rsid w:val="00A10FED"/>
    <w:rsid w:val="00A11B51"/>
    <w:rsid w:val="00A201A0"/>
    <w:rsid w:val="00A311AA"/>
    <w:rsid w:val="00A36995"/>
    <w:rsid w:val="00A41283"/>
    <w:rsid w:val="00A41B47"/>
    <w:rsid w:val="00A422E1"/>
    <w:rsid w:val="00A54BF5"/>
    <w:rsid w:val="00A725C7"/>
    <w:rsid w:val="00A74B3A"/>
    <w:rsid w:val="00A764E7"/>
    <w:rsid w:val="00A80B37"/>
    <w:rsid w:val="00A81D2B"/>
    <w:rsid w:val="00A82360"/>
    <w:rsid w:val="00A83F9B"/>
    <w:rsid w:val="00A8693D"/>
    <w:rsid w:val="00A87E6F"/>
    <w:rsid w:val="00A96E01"/>
    <w:rsid w:val="00A97A6E"/>
    <w:rsid w:val="00AA4D1B"/>
    <w:rsid w:val="00AA50E4"/>
    <w:rsid w:val="00AA71A2"/>
    <w:rsid w:val="00AB08EA"/>
    <w:rsid w:val="00AB2680"/>
    <w:rsid w:val="00AB4FAB"/>
    <w:rsid w:val="00AC1628"/>
    <w:rsid w:val="00AC163A"/>
    <w:rsid w:val="00AC45A6"/>
    <w:rsid w:val="00AC5BDA"/>
    <w:rsid w:val="00AC6DC6"/>
    <w:rsid w:val="00AC7191"/>
    <w:rsid w:val="00AC775B"/>
    <w:rsid w:val="00AD3DCF"/>
    <w:rsid w:val="00AD5654"/>
    <w:rsid w:val="00AD6AE6"/>
    <w:rsid w:val="00AD727E"/>
    <w:rsid w:val="00AE2DC5"/>
    <w:rsid w:val="00AF4025"/>
    <w:rsid w:val="00B13DEF"/>
    <w:rsid w:val="00B213A6"/>
    <w:rsid w:val="00B24AE6"/>
    <w:rsid w:val="00B27E5B"/>
    <w:rsid w:val="00B34825"/>
    <w:rsid w:val="00B37D32"/>
    <w:rsid w:val="00B41926"/>
    <w:rsid w:val="00B42C5C"/>
    <w:rsid w:val="00B44D06"/>
    <w:rsid w:val="00B51A87"/>
    <w:rsid w:val="00B54562"/>
    <w:rsid w:val="00B6535D"/>
    <w:rsid w:val="00B66503"/>
    <w:rsid w:val="00B67DBB"/>
    <w:rsid w:val="00B77823"/>
    <w:rsid w:val="00B77F1E"/>
    <w:rsid w:val="00B80794"/>
    <w:rsid w:val="00B80A23"/>
    <w:rsid w:val="00B83261"/>
    <w:rsid w:val="00B83584"/>
    <w:rsid w:val="00B83E9A"/>
    <w:rsid w:val="00B84AFB"/>
    <w:rsid w:val="00B854D9"/>
    <w:rsid w:val="00B86F61"/>
    <w:rsid w:val="00BA6899"/>
    <w:rsid w:val="00BA76F8"/>
    <w:rsid w:val="00BB0D11"/>
    <w:rsid w:val="00BB3521"/>
    <w:rsid w:val="00BC1A54"/>
    <w:rsid w:val="00BD0B3B"/>
    <w:rsid w:val="00BD4C0C"/>
    <w:rsid w:val="00BE65C3"/>
    <w:rsid w:val="00BE6E0A"/>
    <w:rsid w:val="00C12D65"/>
    <w:rsid w:val="00C13573"/>
    <w:rsid w:val="00C23132"/>
    <w:rsid w:val="00C232C9"/>
    <w:rsid w:val="00C26093"/>
    <w:rsid w:val="00C27F64"/>
    <w:rsid w:val="00C30C5D"/>
    <w:rsid w:val="00C3270B"/>
    <w:rsid w:val="00C33468"/>
    <w:rsid w:val="00C36842"/>
    <w:rsid w:val="00C37710"/>
    <w:rsid w:val="00C41144"/>
    <w:rsid w:val="00C445DB"/>
    <w:rsid w:val="00C462D8"/>
    <w:rsid w:val="00C5104A"/>
    <w:rsid w:val="00C5205C"/>
    <w:rsid w:val="00C5380B"/>
    <w:rsid w:val="00C54E65"/>
    <w:rsid w:val="00C55337"/>
    <w:rsid w:val="00C55CD6"/>
    <w:rsid w:val="00C57959"/>
    <w:rsid w:val="00C600B4"/>
    <w:rsid w:val="00C618E9"/>
    <w:rsid w:val="00C64987"/>
    <w:rsid w:val="00C6669D"/>
    <w:rsid w:val="00C70122"/>
    <w:rsid w:val="00C731E6"/>
    <w:rsid w:val="00C760B0"/>
    <w:rsid w:val="00C8217B"/>
    <w:rsid w:val="00C855A4"/>
    <w:rsid w:val="00C96296"/>
    <w:rsid w:val="00CA0817"/>
    <w:rsid w:val="00CA360C"/>
    <w:rsid w:val="00CA38DF"/>
    <w:rsid w:val="00CB0576"/>
    <w:rsid w:val="00CB0E44"/>
    <w:rsid w:val="00CB5C9B"/>
    <w:rsid w:val="00CB684A"/>
    <w:rsid w:val="00CB7764"/>
    <w:rsid w:val="00CC0A67"/>
    <w:rsid w:val="00CC3969"/>
    <w:rsid w:val="00CC6847"/>
    <w:rsid w:val="00CC6DE1"/>
    <w:rsid w:val="00CD3AA2"/>
    <w:rsid w:val="00CE3E86"/>
    <w:rsid w:val="00CF12D8"/>
    <w:rsid w:val="00D11FEB"/>
    <w:rsid w:val="00D37054"/>
    <w:rsid w:val="00D409FC"/>
    <w:rsid w:val="00D43784"/>
    <w:rsid w:val="00D50B47"/>
    <w:rsid w:val="00D52CF8"/>
    <w:rsid w:val="00D619DD"/>
    <w:rsid w:val="00D62682"/>
    <w:rsid w:val="00D63F5B"/>
    <w:rsid w:val="00D71C62"/>
    <w:rsid w:val="00D76249"/>
    <w:rsid w:val="00D77476"/>
    <w:rsid w:val="00D807A8"/>
    <w:rsid w:val="00D81752"/>
    <w:rsid w:val="00D965CD"/>
    <w:rsid w:val="00DA0B8C"/>
    <w:rsid w:val="00DA1F33"/>
    <w:rsid w:val="00DA2AD0"/>
    <w:rsid w:val="00DA54F5"/>
    <w:rsid w:val="00DC6047"/>
    <w:rsid w:val="00DC63B7"/>
    <w:rsid w:val="00DD40E3"/>
    <w:rsid w:val="00DD6E32"/>
    <w:rsid w:val="00DE3CC0"/>
    <w:rsid w:val="00DE5CDD"/>
    <w:rsid w:val="00DF3CF1"/>
    <w:rsid w:val="00DF6A42"/>
    <w:rsid w:val="00DF7A96"/>
    <w:rsid w:val="00E00708"/>
    <w:rsid w:val="00E00B03"/>
    <w:rsid w:val="00E047C7"/>
    <w:rsid w:val="00E063E9"/>
    <w:rsid w:val="00E105F0"/>
    <w:rsid w:val="00E10DCE"/>
    <w:rsid w:val="00E12192"/>
    <w:rsid w:val="00E1270A"/>
    <w:rsid w:val="00E13BEC"/>
    <w:rsid w:val="00E20DB1"/>
    <w:rsid w:val="00E21003"/>
    <w:rsid w:val="00E21558"/>
    <w:rsid w:val="00E26FB1"/>
    <w:rsid w:val="00E30ACC"/>
    <w:rsid w:val="00E4351D"/>
    <w:rsid w:val="00E44EF5"/>
    <w:rsid w:val="00E4769C"/>
    <w:rsid w:val="00E52B24"/>
    <w:rsid w:val="00E75989"/>
    <w:rsid w:val="00E81391"/>
    <w:rsid w:val="00E86196"/>
    <w:rsid w:val="00E90F72"/>
    <w:rsid w:val="00E953E3"/>
    <w:rsid w:val="00EA0EA6"/>
    <w:rsid w:val="00EA241B"/>
    <w:rsid w:val="00EA52A5"/>
    <w:rsid w:val="00EB09C3"/>
    <w:rsid w:val="00EB0D92"/>
    <w:rsid w:val="00EB705E"/>
    <w:rsid w:val="00EB7E31"/>
    <w:rsid w:val="00EC28E1"/>
    <w:rsid w:val="00EC38D7"/>
    <w:rsid w:val="00EC4F54"/>
    <w:rsid w:val="00EC6A37"/>
    <w:rsid w:val="00ED3B62"/>
    <w:rsid w:val="00ED4284"/>
    <w:rsid w:val="00ED44AB"/>
    <w:rsid w:val="00ED5BBD"/>
    <w:rsid w:val="00ED5FC6"/>
    <w:rsid w:val="00EF08CB"/>
    <w:rsid w:val="00EF4CC1"/>
    <w:rsid w:val="00F010DC"/>
    <w:rsid w:val="00F034C4"/>
    <w:rsid w:val="00F04EA5"/>
    <w:rsid w:val="00F05992"/>
    <w:rsid w:val="00F07BA7"/>
    <w:rsid w:val="00F111F5"/>
    <w:rsid w:val="00F11C4F"/>
    <w:rsid w:val="00F16267"/>
    <w:rsid w:val="00F27BDF"/>
    <w:rsid w:val="00F32015"/>
    <w:rsid w:val="00F32206"/>
    <w:rsid w:val="00F34038"/>
    <w:rsid w:val="00F40182"/>
    <w:rsid w:val="00F42759"/>
    <w:rsid w:val="00F438CE"/>
    <w:rsid w:val="00F43D6E"/>
    <w:rsid w:val="00F44F44"/>
    <w:rsid w:val="00F51E62"/>
    <w:rsid w:val="00F57CB8"/>
    <w:rsid w:val="00F60842"/>
    <w:rsid w:val="00F60D41"/>
    <w:rsid w:val="00F64B71"/>
    <w:rsid w:val="00F65B68"/>
    <w:rsid w:val="00F679B4"/>
    <w:rsid w:val="00F712B3"/>
    <w:rsid w:val="00F72C55"/>
    <w:rsid w:val="00F738D8"/>
    <w:rsid w:val="00F73994"/>
    <w:rsid w:val="00F773B8"/>
    <w:rsid w:val="00F77C1F"/>
    <w:rsid w:val="00F80E02"/>
    <w:rsid w:val="00F83C69"/>
    <w:rsid w:val="00F87865"/>
    <w:rsid w:val="00F941DF"/>
    <w:rsid w:val="00F95947"/>
    <w:rsid w:val="00FA2527"/>
    <w:rsid w:val="00FB5BEA"/>
    <w:rsid w:val="00FB6220"/>
    <w:rsid w:val="00FB7548"/>
    <w:rsid w:val="00FC7BBA"/>
    <w:rsid w:val="00FC7BFE"/>
    <w:rsid w:val="00FD3DDE"/>
    <w:rsid w:val="00FE0711"/>
    <w:rsid w:val="00FE193E"/>
    <w:rsid w:val="00FE2793"/>
    <w:rsid w:val="00FE4572"/>
    <w:rsid w:val="00FF6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E0C4"/>
  <w15:chartTrackingRefBased/>
  <w15:docId w15:val="{6D833359-C0A8-4E05-BA8A-0C0743C5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1"/>
    <w:uiPriority w:val="9"/>
    <w:qFormat/>
    <w:rsid w:val="00722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553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4872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1F7F"/>
    <w:pPr>
      <w:ind w:left="720"/>
      <w:contextualSpacing/>
    </w:pPr>
  </w:style>
  <w:style w:type="paragraph" w:styleId="stBilgi">
    <w:name w:val="header"/>
    <w:basedOn w:val="Normal"/>
    <w:link w:val="stBilgiChar"/>
    <w:uiPriority w:val="99"/>
    <w:unhideWhenUsed/>
    <w:rsid w:val="0063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07C"/>
  </w:style>
  <w:style w:type="paragraph" w:styleId="AltBilgi">
    <w:name w:val="footer"/>
    <w:basedOn w:val="Normal"/>
    <w:link w:val="AltBilgiChar"/>
    <w:uiPriority w:val="99"/>
    <w:unhideWhenUsed/>
    <w:rsid w:val="0063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07C"/>
  </w:style>
  <w:style w:type="paragraph" w:styleId="ResimYazs">
    <w:name w:val="caption"/>
    <w:basedOn w:val="Normal"/>
    <w:next w:val="Normal"/>
    <w:uiPriority w:val="35"/>
    <w:unhideWhenUsed/>
    <w:qFormat/>
    <w:rsid w:val="001202B0"/>
    <w:pPr>
      <w:spacing w:after="200" w:line="240" w:lineRule="auto"/>
    </w:pPr>
    <w:rPr>
      <w:rFonts w:ascii="Times New Roman" w:eastAsia="Times New Roman" w:hAnsi="Times New Roman" w:cs="Times New Roman"/>
      <w:i/>
      <w:iCs/>
      <w:color w:val="44546A" w:themeColor="text2"/>
      <w:sz w:val="18"/>
      <w:szCs w:val="18"/>
      <w:lang w:eastAsia="tr-TR"/>
    </w:rPr>
  </w:style>
  <w:style w:type="table" w:styleId="TabloKlavuzu">
    <w:name w:val="Table Grid"/>
    <w:basedOn w:val="NormalTablo"/>
    <w:uiPriority w:val="39"/>
    <w:rsid w:val="001202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337"/>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48722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028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
    <w:name w:val="Başlık 11"/>
    <w:basedOn w:val="Normal"/>
    <w:next w:val="Normal"/>
    <w:link w:val="Balk1Char"/>
    <w:uiPriority w:val="9"/>
    <w:qFormat/>
    <w:rsid w:val="00722184"/>
    <w:pPr>
      <w:keepNext/>
      <w:keepLines/>
      <w:spacing w:before="240" w:after="0" w:line="240" w:lineRule="auto"/>
      <w:outlineLvl w:val="0"/>
    </w:pPr>
    <w:rPr>
      <w:rFonts w:ascii="Calibri Light" w:eastAsia="Times New Roman" w:hAnsi="Calibri Light" w:cs="Times New Roman"/>
      <w:color w:val="2F5496"/>
      <w:sz w:val="32"/>
      <w:szCs w:val="32"/>
    </w:rPr>
  </w:style>
  <w:style w:type="character" w:customStyle="1" w:styleId="Balk1Char">
    <w:name w:val="Başlık 1 Char"/>
    <w:basedOn w:val="VarsaylanParagrafYazTipi"/>
    <w:link w:val="Balk11"/>
    <w:uiPriority w:val="9"/>
    <w:rsid w:val="00722184"/>
    <w:rPr>
      <w:rFonts w:ascii="Calibri Light" w:eastAsia="Times New Roman" w:hAnsi="Calibri Light" w:cs="Times New Roman"/>
      <w:color w:val="2F5496"/>
      <w:sz w:val="32"/>
      <w:szCs w:val="32"/>
    </w:rPr>
  </w:style>
  <w:style w:type="character" w:customStyle="1" w:styleId="Balk1Char1">
    <w:name w:val="Başlık 1 Char1"/>
    <w:basedOn w:val="VarsaylanParagrafYazTipi"/>
    <w:link w:val="Balk1"/>
    <w:uiPriority w:val="9"/>
    <w:rsid w:val="00722184"/>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22184"/>
    <w:pPr>
      <w:spacing w:before="480" w:line="276" w:lineRule="auto"/>
      <w:outlineLvl w:val="9"/>
    </w:pPr>
    <w:rPr>
      <w:b/>
      <w:bCs/>
      <w:sz w:val="28"/>
      <w:szCs w:val="28"/>
      <w:lang w:eastAsia="tr-TR"/>
    </w:rPr>
  </w:style>
  <w:style w:type="paragraph" w:customStyle="1" w:styleId="T11">
    <w:name w:val="İÇT 11"/>
    <w:basedOn w:val="Normal"/>
    <w:next w:val="Normal"/>
    <w:autoRedefine/>
    <w:uiPriority w:val="39"/>
    <w:unhideWhenUsed/>
    <w:rsid w:val="00722184"/>
    <w:pPr>
      <w:spacing w:before="120" w:after="120" w:line="240" w:lineRule="auto"/>
    </w:pPr>
    <w:rPr>
      <w:rFonts w:ascii="Times New Roman" w:eastAsia="Times New Roman" w:hAnsi="Times New Roman" w:cs="Calibri"/>
      <w:b/>
      <w:bCs/>
      <w:caps/>
      <w:sz w:val="20"/>
      <w:szCs w:val="20"/>
      <w:lang w:eastAsia="tr-TR"/>
    </w:rPr>
  </w:style>
  <w:style w:type="paragraph" w:customStyle="1" w:styleId="T21">
    <w:name w:val="İÇT 21"/>
    <w:basedOn w:val="Normal"/>
    <w:next w:val="Normal"/>
    <w:autoRedefine/>
    <w:uiPriority w:val="39"/>
    <w:unhideWhenUsed/>
    <w:rsid w:val="00722184"/>
    <w:pPr>
      <w:spacing w:after="0" w:line="240" w:lineRule="auto"/>
      <w:ind w:left="240"/>
    </w:pPr>
    <w:rPr>
      <w:rFonts w:ascii="Times New Roman" w:eastAsia="Times New Roman" w:hAnsi="Times New Roman" w:cs="Calibri"/>
      <w:smallCaps/>
      <w:sz w:val="20"/>
      <w:szCs w:val="20"/>
      <w:lang w:eastAsia="tr-TR"/>
    </w:rPr>
  </w:style>
  <w:style w:type="character" w:customStyle="1" w:styleId="Kpr1">
    <w:name w:val="Köprü1"/>
    <w:basedOn w:val="VarsaylanParagrafYazTipi"/>
    <w:uiPriority w:val="99"/>
    <w:unhideWhenUsed/>
    <w:rsid w:val="00722184"/>
    <w:rPr>
      <w:color w:val="0563C1"/>
      <w:u w:val="single"/>
    </w:rPr>
  </w:style>
  <w:style w:type="paragraph" w:customStyle="1" w:styleId="T31">
    <w:name w:val="İÇT 31"/>
    <w:basedOn w:val="Normal"/>
    <w:next w:val="Normal"/>
    <w:autoRedefine/>
    <w:uiPriority w:val="39"/>
    <w:unhideWhenUsed/>
    <w:rsid w:val="00722184"/>
    <w:pPr>
      <w:spacing w:after="0" w:line="240" w:lineRule="auto"/>
      <w:ind w:left="480"/>
    </w:pPr>
    <w:rPr>
      <w:rFonts w:ascii="Times New Roman" w:eastAsia="Times New Roman" w:hAnsi="Times New Roman" w:cs="Calibri"/>
      <w:i/>
      <w:iCs/>
      <w:sz w:val="20"/>
      <w:szCs w:val="20"/>
      <w:lang w:eastAsia="tr-TR"/>
    </w:rPr>
  </w:style>
  <w:style w:type="paragraph" w:customStyle="1" w:styleId="T41">
    <w:name w:val="İÇT 41"/>
    <w:basedOn w:val="Normal"/>
    <w:next w:val="Normal"/>
    <w:autoRedefine/>
    <w:uiPriority w:val="39"/>
    <w:unhideWhenUsed/>
    <w:rsid w:val="00722184"/>
    <w:pPr>
      <w:spacing w:after="0" w:line="240" w:lineRule="auto"/>
      <w:ind w:left="720"/>
    </w:pPr>
    <w:rPr>
      <w:rFonts w:ascii="Times New Roman" w:eastAsia="Times New Roman" w:hAnsi="Times New Roman" w:cs="Calibri"/>
      <w:sz w:val="18"/>
      <w:szCs w:val="18"/>
      <w:lang w:eastAsia="tr-TR"/>
    </w:rPr>
  </w:style>
  <w:style w:type="paragraph" w:customStyle="1" w:styleId="T51">
    <w:name w:val="İÇT 51"/>
    <w:basedOn w:val="Normal"/>
    <w:next w:val="Normal"/>
    <w:autoRedefine/>
    <w:uiPriority w:val="39"/>
    <w:unhideWhenUsed/>
    <w:rsid w:val="00722184"/>
    <w:pPr>
      <w:spacing w:after="0" w:line="240" w:lineRule="auto"/>
      <w:ind w:left="960"/>
    </w:pPr>
    <w:rPr>
      <w:rFonts w:ascii="Times New Roman" w:eastAsia="Times New Roman" w:hAnsi="Times New Roman" w:cs="Calibri"/>
      <w:sz w:val="18"/>
      <w:szCs w:val="18"/>
      <w:lang w:eastAsia="tr-TR"/>
    </w:rPr>
  </w:style>
  <w:style w:type="paragraph" w:customStyle="1" w:styleId="T61">
    <w:name w:val="İÇT 61"/>
    <w:basedOn w:val="Normal"/>
    <w:next w:val="Normal"/>
    <w:autoRedefine/>
    <w:uiPriority w:val="39"/>
    <w:unhideWhenUsed/>
    <w:rsid w:val="00722184"/>
    <w:pPr>
      <w:spacing w:after="0" w:line="240" w:lineRule="auto"/>
      <w:ind w:left="1200"/>
    </w:pPr>
    <w:rPr>
      <w:rFonts w:ascii="Times New Roman" w:eastAsia="Times New Roman" w:hAnsi="Times New Roman" w:cs="Calibri"/>
      <w:sz w:val="18"/>
      <w:szCs w:val="18"/>
      <w:lang w:eastAsia="tr-TR"/>
    </w:rPr>
  </w:style>
  <w:style w:type="paragraph" w:customStyle="1" w:styleId="T71">
    <w:name w:val="İÇT 71"/>
    <w:basedOn w:val="Normal"/>
    <w:next w:val="Normal"/>
    <w:autoRedefine/>
    <w:uiPriority w:val="39"/>
    <w:unhideWhenUsed/>
    <w:rsid w:val="00722184"/>
    <w:pPr>
      <w:spacing w:after="0" w:line="240" w:lineRule="auto"/>
      <w:ind w:left="1440"/>
    </w:pPr>
    <w:rPr>
      <w:rFonts w:ascii="Times New Roman" w:eastAsia="Times New Roman" w:hAnsi="Times New Roman" w:cs="Calibri"/>
      <w:sz w:val="18"/>
      <w:szCs w:val="18"/>
      <w:lang w:eastAsia="tr-TR"/>
    </w:rPr>
  </w:style>
  <w:style w:type="paragraph" w:customStyle="1" w:styleId="T81">
    <w:name w:val="İÇT 81"/>
    <w:basedOn w:val="Normal"/>
    <w:next w:val="Normal"/>
    <w:autoRedefine/>
    <w:uiPriority w:val="39"/>
    <w:unhideWhenUsed/>
    <w:rsid w:val="00722184"/>
    <w:pPr>
      <w:spacing w:after="0" w:line="240" w:lineRule="auto"/>
      <w:ind w:left="1680"/>
    </w:pPr>
    <w:rPr>
      <w:rFonts w:ascii="Times New Roman" w:eastAsia="Times New Roman" w:hAnsi="Times New Roman" w:cs="Calibri"/>
      <w:sz w:val="18"/>
      <w:szCs w:val="18"/>
      <w:lang w:eastAsia="tr-TR"/>
    </w:rPr>
  </w:style>
  <w:style w:type="paragraph" w:customStyle="1" w:styleId="T91">
    <w:name w:val="İÇT 91"/>
    <w:basedOn w:val="Normal"/>
    <w:next w:val="Normal"/>
    <w:autoRedefine/>
    <w:uiPriority w:val="39"/>
    <w:unhideWhenUsed/>
    <w:rsid w:val="00722184"/>
    <w:pPr>
      <w:spacing w:after="0" w:line="240" w:lineRule="auto"/>
      <w:ind w:left="1920"/>
    </w:pPr>
    <w:rPr>
      <w:rFonts w:ascii="Times New Roman" w:eastAsia="Times New Roman" w:hAnsi="Times New Roman" w:cs="Calibri"/>
      <w:sz w:val="18"/>
      <w:szCs w:val="18"/>
      <w:lang w:eastAsia="tr-TR"/>
    </w:rPr>
  </w:style>
  <w:style w:type="paragraph" w:styleId="ekillerTablosu">
    <w:name w:val="table of figures"/>
    <w:basedOn w:val="Normal"/>
    <w:next w:val="Normal"/>
    <w:uiPriority w:val="99"/>
    <w:unhideWhenUsed/>
    <w:rsid w:val="00722184"/>
    <w:pPr>
      <w:spacing w:after="0"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221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722184"/>
  </w:style>
  <w:style w:type="paragraph" w:styleId="DipnotMetni">
    <w:name w:val="footnote text"/>
    <w:basedOn w:val="Normal"/>
    <w:link w:val="Dipnot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22184"/>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22184"/>
    <w:rPr>
      <w:vertAlign w:val="superscript"/>
    </w:rPr>
  </w:style>
  <w:style w:type="character" w:customStyle="1" w:styleId="zlenenKpr1">
    <w:name w:val="İzlenen Köprü1"/>
    <w:basedOn w:val="VarsaylanParagrafYazTipi"/>
    <w:uiPriority w:val="99"/>
    <w:semiHidden/>
    <w:unhideWhenUsed/>
    <w:rsid w:val="00722184"/>
    <w:rPr>
      <w:color w:val="954F72"/>
      <w:u w:val="single"/>
    </w:rPr>
  </w:style>
  <w:style w:type="character" w:customStyle="1" w:styleId="UnresolvedMention">
    <w:name w:val="Unresolved Mention"/>
    <w:basedOn w:val="VarsaylanParagrafYazTipi"/>
    <w:uiPriority w:val="99"/>
    <w:semiHidden/>
    <w:unhideWhenUsed/>
    <w:rsid w:val="00722184"/>
    <w:rPr>
      <w:color w:val="605E5C"/>
      <w:shd w:val="clear" w:color="auto" w:fill="E1DFDD"/>
    </w:rPr>
  </w:style>
  <w:style w:type="paragraph" w:styleId="GvdeMetni">
    <w:name w:val="Body Text"/>
    <w:basedOn w:val="Normal"/>
    <w:link w:val="GvdeMetniChar"/>
    <w:rsid w:val="00722184"/>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22184"/>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722184"/>
    <w:rPr>
      <w:sz w:val="16"/>
      <w:szCs w:val="16"/>
    </w:rPr>
  </w:style>
  <w:style w:type="paragraph" w:styleId="AklamaMetni">
    <w:name w:val="annotation text"/>
    <w:basedOn w:val="Normal"/>
    <w:link w:val="AklamaMetniChar"/>
    <w:uiPriority w:val="99"/>
    <w:semiHidden/>
    <w:unhideWhenUsed/>
    <w:rsid w:val="00722184"/>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72218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22184"/>
    <w:rPr>
      <w:b/>
      <w:bCs/>
    </w:rPr>
  </w:style>
  <w:style w:type="character" w:customStyle="1" w:styleId="AklamaKonusuChar">
    <w:name w:val="Açıklama Konusu Char"/>
    <w:basedOn w:val="AklamaMetniChar"/>
    <w:link w:val="AklamaKonusu"/>
    <w:uiPriority w:val="99"/>
    <w:semiHidden/>
    <w:rsid w:val="00722184"/>
    <w:rPr>
      <w:rFonts w:ascii="Times New Roman" w:eastAsia="Times New Roman" w:hAnsi="Times New Roman" w:cs="Times New Roman"/>
      <w:b/>
      <w:bCs/>
      <w:sz w:val="20"/>
      <w:szCs w:val="20"/>
      <w:lang w:eastAsia="tr-TR"/>
    </w:rPr>
  </w:style>
  <w:style w:type="paragraph" w:customStyle="1" w:styleId="msonormal0">
    <w:name w:val="msonormal"/>
    <w:basedOn w:val="Normal"/>
    <w:rsid w:val="007221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22184"/>
    <w:rPr>
      <w:color w:val="0563C1" w:themeColor="hyperlink"/>
      <w:u w:val="single"/>
    </w:rPr>
  </w:style>
  <w:style w:type="character" w:styleId="zlenenKpr">
    <w:name w:val="FollowedHyperlink"/>
    <w:basedOn w:val="VarsaylanParagrafYazTipi"/>
    <w:uiPriority w:val="99"/>
    <w:semiHidden/>
    <w:unhideWhenUsed/>
    <w:rsid w:val="00722184"/>
    <w:rPr>
      <w:color w:val="954F72" w:themeColor="followedHyperlink"/>
      <w:u w:val="single"/>
    </w:rPr>
  </w:style>
  <w:style w:type="table" w:customStyle="1" w:styleId="TabloKlavuzu2">
    <w:name w:val="Tablo Kılavuzu2"/>
    <w:basedOn w:val="NormalTablo"/>
    <w:next w:val="TabloKlavuzu"/>
    <w:uiPriority w:val="39"/>
    <w:rsid w:val="008E24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571E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D3DDE"/>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071">
      <w:bodyDiv w:val="1"/>
      <w:marLeft w:val="0"/>
      <w:marRight w:val="0"/>
      <w:marTop w:val="0"/>
      <w:marBottom w:val="0"/>
      <w:divBdr>
        <w:top w:val="none" w:sz="0" w:space="0" w:color="auto"/>
        <w:left w:val="none" w:sz="0" w:space="0" w:color="auto"/>
        <w:bottom w:val="none" w:sz="0" w:space="0" w:color="auto"/>
        <w:right w:val="none" w:sz="0" w:space="0" w:color="auto"/>
      </w:divBdr>
    </w:div>
    <w:div w:id="131556692">
      <w:bodyDiv w:val="1"/>
      <w:marLeft w:val="0"/>
      <w:marRight w:val="0"/>
      <w:marTop w:val="0"/>
      <w:marBottom w:val="0"/>
      <w:divBdr>
        <w:top w:val="none" w:sz="0" w:space="0" w:color="auto"/>
        <w:left w:val="none" w:sz="0" w:space="0" w:color="auto"/>
        <w:bottom w:val="none" w:sz="0" w:space="0" w:color="auto"/>
        <w:right w:val="none" w:sz="0" w:space="0" w:color="auto"/>
      </w:divBdr>
    </w:div>
    <w:div w:id="134763196">
      <w:bodyDiv w:val="1"/>
      <w:marLeft w:val="0"/>
      <w:marRight w:val="0"/>
      <w:marTop w:val="0"/>
      <w:marBottom w:val="0"/>
      <w:divBdr>
        <w:top w:val="none" w:sz="0" w:space="0" w:color="auto"/>
        <w:left w:val="none" w:sz="0" w:space="0" w:color="auto"/>
        <w:bottom w:val="none" w:sz="0" w:space="0" w:color="auto"/>
        <w:right w:val="none" w:sz="0" w:space="0" w:color="auto"/>
      </w:divBdr>
    </w:div>
    <w:div w:id="243228577">
      <w:bodyDiv w:val="1"/>
      <w:marLeft w:val="0"/>
      <w:marRight w:val="0"/>
      <w:marTop w:val="0"/>
      <w:marBottom w:val="0"/>
      <w:divBdr>
        <w:top w:val="none" w:sz="0" w:space="0" w:color="auto"/>
        <w:left w:val="none" w:sz="0" w:space="0" w:color="auto"/>
        <w:bottom w:val="none" w:sz="0" w:space="0" w:color="auto"/>
        <w:right w:val="none" w:sz="0" w:space="0" w:color="auto"/>
      </w:divBdr>
    </w:div>
    <w:div w:id="244997274">
      <w:bodyDiv w:val="1"/>
      <w:marLeft w:val="0"/>
      <w:marRight w:val="0"/>
      <w:marTop w:val="0"/>
      <w:marBottom w:val="0"/>
      <w:divBdr>
        <w:top w:val="none" w:sz="0" w:space="0" w:color="auto"/>
        <w:left w:val="none" w:sz="0" w:space="0" w:color="auto"/>
        <w:bottom w:val="none" w:sz="0" w:space="0" w:color="auto"/>
        <w:right w:val="none" w:sz="0" w:space="0" w:color="auto"/>
      </w:divBdr>
    </w:div>
    <w:div w:id="278613634">
      <w:bodyDiv w:val="1"/>
      <w:marLeft w:val="0"/>
      <w:marRight w:val="0"/>
      <w:marTop w:val="0"/>
      <w:marBottom w:val="0"/>
      <w:divBdr>
        <w:top w:val="none" w:sz="0" w:space="0" w:color="auto"/>
        <w:left w:val="none" w:sz="0" w:space="0" w:color="auto"/>
        <w:bottom w:val="none" w:sz="0" w:space="0" w:color="auto"/>
        <w:right w:val="none" w:sz="0" w:space="0" w:color="auto"/>
      </w:divBdr>
    </w:div>
    <w:div w:id="763723562">
      <w:bodyDiv w:val="1"/>
      <w:marLeft w:val="0"/>
      <w:marRight w:val="0"/>
      <w:marTop w:val="0"/>
      <w:marBottom w:val="0"/>
      <w:divBdr>
        <w:top w:val="none" w:sz="0" w:space="0" w:color="auto"/>
        <w:left w:val="none" w:sz="0" w:space="0" w:color="auto"/>
        <w:bottom w:val="none" w:sz="0" w:space="0" w:color="auto"/>
        <w:right w:val="none" w:sz="0" w:space="0" w:color="auto"/>
      </w:divBdr>
    </w:div>
    <w:div w:id="787091594">
      <w:bodyDiv w:val="1"/>
      <w:marLeft w:val="0"/>
      <w:marRight w:val="0"/>
      <w:marTop w:val="0"/>
      <w:marBottom w:val="0"/>
      <w:divBdr>
        <w:top w:val="none" w:sz="0" w:space="0" w:color="auto"/>
        <w:left w:val="none" w:sz="0" w:space="0" w:color="auto"/>
        <w:bottom w:val="none" w:sz="0" w:space="0" w:color="auto"/>
        <w:right w:val="none" w:sz="0" w:space="0" w:color="auto"/>
      </w:divBdr>
    </w:div>
    <w:div w:id="788473675">
      <w:bodyDiv w:val="1"/>
      <w:marLeft w:val="0"/>
      <w:marRight w:val="0"/>
      <w:marTop w:val="0"/>
      <w:marBottom w:val="0"/>
      <w:divBdr>
        <w:top w:val="none" w:sz="0" w:space="0" w:color="auto"/>
        <w:left w:val="none" w:sz="0" w:space="0" w:color="auto"/>
        <w:bottom w:val="none" w:sz="0" w:space="0" w:color="auto"/>
        <w:right w:val="none" w:sz="0" w:space="0" w:color="auto"/>
      </w:divBdr>
    </w:div>
    <w:div w:id="875047421">
      <w:bodyDiv w:val="1"/>
      <w:marLeft w:val="0"/>
      <w:marRight w:val="0"/>
      <w:marTop w:val="0"/>
      <w:marBottom w:val="0"/>
      <w:divBdr>
        <w:top w:val="none" w:sz="0" w:space="0" w:color="auto"/>
        <w:left w:val="none" w:sz="0" w:space="0" w:color="auto"/>
        <w:bottom w:val="none" w:sz="0" w:space="0" w:color="auto"/>
        <w:right w:val="none" w:sz="0" w:space="0" w:color="auto"/>
      </w:divBdr>
      <w:divsChild>
        <w:div w:id="1363744904">
          <w:marLeft w:val="0"/>
          <w:marRight w:val="0"/>
          <w:marTop w:val="0"/>
          <w:marBottom w:val="0"/>
          <w:divBdr>
            <w:top w:val="none" w:sz="0" w:space="0" w:color="auto"/>
            <w:left w:val="none" w:sz="0" w:space="0" w:color="auto"/>
            <w:bottom w:val="none" w:sz="0" w:space="0" w:color="auto"/>
            <w:right w:val="none" w:sz="0" w:space="0" w:color="auto"/>
          </w:divBdr>
          <w:divsChild>
            <w:div w:id="1890607453">
              <w:marLeft w:val="0"/>
              <w:marRight w:val="0"/>
              <w:marTop w:val="0"/>
              <w:marBottom w:val="0"/>
              <w:divBdr>
                <w:top w:val="none" w:sz="0" w:space="0" w:color="auto"/>
                <w:left w:val="none" w:sz="0" w:space="0" w:color="auto"/>
                <w:bottom w:val="none" w:sz="0" w:space="0" w:color="auto"/>
                <w:right w:val="none" w:sz="0" w:space="0" w:color="auto"/>
              </w:divBdr>
              <w:divsChild>
                <w:div w:id="9323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2581">
      <w:bodyDiv w:val="1"/>
      <w:marLeft w:val="0"/>
      <w:marRight w:val="0"/>
      <w:marTop w:val="0"/>
      <w:marBottom w:val="0"/>
      <w:divBdr>
        <w:top w:val="none" w:sz="0" w:space="0" w:color="auto"/>
        <w:left w:val="none" w:sz="0" w:space="0" w:color="auto"/>
        <w:bottom w:val="none" w:sz="0" w:space="0" w:color="auto"/>
        <w:right w:val="none" w:sz="0" w:space="0" w:color="auto"/>
      </w:divBdr>
    </w:div>
    <w:div w:id="1048188380">
      <w:bodyDiv w:val="1"/>
      <w:marLeft w:val="0"/>
      <w:marRight w:val="0"/>
      <w:marTop w:val="0"/>
      <w:marBottom w:val="0"/>
      <w:divBdr>
        <w:top w:val="none" w:sz="0" w:space="0" w:color="auto"/>
        <w:left w:val="none" w:sz="0" w:space="0" w:color="auto"/>
        <w:bottom w:val="none" w:sz="0" w:space="0" w:color="auto"/>
        <w:right w:val="none" w:sz="0" w:space="0" w:color="auto"/>
      </w:divBdr>
    </w:div>
    <w:div w:id="1056665051">
      <w:bodyDiv w:val="1"/>
      <w:marLeft w:val="0"/>
      <w:marRight w:val="0"/>
      <w:marTop w:val="0"/>
      <w:marBottom w:val="0"/>
      <w:divBdr>
        <w:top w:val="none" w:sz="0" w:space="0" w:color="auto"/>
        <w:left w:val="none" w:sz="0" w:space="0" w:color="auto"/>
        <w:bottom w:val="none" w:sz="0" w:space="0" w:color="auto"/>
        <w:right w:val="none" w:sz="0" w:space="0" w:color="auto"/>
      </w:divBdr>
    </w:div>
    <w:div w:id="1060515830">
      <w:bodyDiv w:val="1"/>
      <w:marLeft w:val="0"/>
      <w:marRight w:val="0"/>
      <w:marTop w:val="0"/>
      <w:marBottom w:val="0"/>
      <w:divBdr>
        <w:top w:val="none" w:sz="0" w:space="0" w:color="auto"/>
        <w:left w:val="none" w:sz="0" w:space="0" w:color="auto"/>
        <w:bottom w:val="none" w:sz="0" w:space="0" w:color="auto"/>
        <w:right w:val="none" w:sz="0" w:space="0" w:color="auto"/>
      </w:divBdr>
    </w:div>
    <w:div w:id="1115061115">
      <w:bodyDiv w:val="1"/>
      <w:marLeft w:val="0"/>
      <w:marRight w:val="0"/>
      <w:marTop w:val="0"/>
      <w:marBottom w:val="0"/>
      <w:divBdr>
        <w:top w:val="none" w:sz="0" w:space="0" w:color="auto"/>
        <w:left w:val="none" w:sz="0" w:space="0" w:color="auto"/>
        <w:bottom w:val="none" w:sz="0" w:space="0" w:color="auto"/>
        <w:right w:val="none" w:sz="0" w:space="0" w:color="auto"/>
      </w:divBdr>
    </w:div>
    <w:div w:id="1219436162">
      <w:bodyDiv w:val="1"/>
      <w:marLeft w:val="0"/>
      <w:marRight w:val="0"/>
      <w:marTop w:val="0"/>
      <w:marBottom w:val="0"/>
      <w:divBdr>
        <w:top w:val="none" w:sz="0" w:space="0" w:color="auto"/>
        <w:left w:val="none" w:sz="0" w:space="0" w:color="auto"/>
        <w:bottom w:val="none" w:sz="0" w:space="0" w:color="auto"/>
        <w:right w:val="none" w:sz="0" w:space="0" w:color="auto"/>
      </w:divBdr>
    </w:div>
    <w:div w:id="1478763498">
      <w:bodyDiv w:val="1"/>
      <w:marLeft w:val="0"/>
      <w:marRight w:val="0"/>
      <w:marTop w:val="0"/>
      <w:marBottom w:val="0"/>
      <w:divBdr>
        <w:top w:val="none" w:sz="0" w:space="0" w:color="auto"/>
        <w:left w:val="none" w:sz="0" w:space="0" w:color="auto"/>
        <w:bottom w:val="none" w:sz="0" w:space="0" w:color="auto"/>
        <w:right w:val="none" w:sz="0" w:space="0" w:color="auto"/>
      </w:divBdr>
    </w:div>
    <w:div w:id="1538271044">
      <w:bodyDiv w:val="1"/>
      <w:marLeft w:val="0"/>
      <w:marRight w:val="0"/>
      <w:marTop w:val="0"/>
      <w:marBottom w:val="0"/>
      <w:divBdr>
        <w:top w:val="none" w:sz="0" w:space="0" w:color="auto"/>
        <w:left w:val="none" w:sz="0" w:space="0" w:color="auto"/>
        <w:bottom w:val="none" w:sz="0" w:space="0" w:color="auto"/>
        <w:right w:val="none" w:sz="0" w:space="0" w:color="auto"/>
      </w:divBdr>
    </w:div>
    <w:div w:id="1557007188">
      <w:bodyDiv w:val="1"/>
      <w:marLeft w:val="0"/>
      <w:marRight w:val="0"/>
      <w:marTop w:val="0"/>
      <w:marBottom w:val="0"/>
      <w:divBdr>
        <w:top w:val="none" w:sz="0" w:space="0" w:color="auto"/>
        <w:left w:val="none" w:sz="0" w:space="0" w:color="auto"/>
        <w:bottom w:val="none" w:sz="0" w:space="0" w:color="auto"/>
        <w:right w:val="none" w:sz="0" w:space="0" w:color="auto"/>
      </w:divBdr>
    </w:div>
    <w:div w:id="1567570733">
      <w:bodyDiv w:val="1"/>
      <w:marLeft w:val="0"/>
      <w:marRight w:val="0"/>
      <w:marTop w:val="0"/>
      <w:marBottom w:val="0"/>
      <w:divBdr>
        <w:top w:val="none" w:sz="0" w:space="0" w:color="auto"/>
        <w:left w:val="none" w:sz="0" w:space="0" w:color="auto"/>
        <w:bottom w:val="none" w:sz="0" w:space="0" w:color="auto"/>
        <w:right w:val="none" w:sz="0" w:space="0" w:color="auto"/>
      </w:divBdr>
    </w:div>
    <w:div w:id="1596089866">
      <w:bodyDiv w:val="1"/>
      <w:marLeft w:val="0"/>
      <w:marRight w:val="0"/>
      <w:marTop w:val="0"/>
      <w:marBottom w:val="0"/>
      <w:divBdr>
        <w:top w:val="none" w:sz="0" w:space="0" w:color="auto"/>
        <w:left w:val="none" w:sz="0" w:space="0" w:color="auto"/>
        <w:bottom w:val="none" w:sz="0" w:space="0" w:color="auto"/>
        <w:right w:val="none" w:sz="0" w:space="0" w:color="auto"/>
      </w:divBdr>
    </w:div>
    <w:div w:id="1680934455">
      <w:bodyDiv w:val="1"/>
      <w:marLeft w:val="0"/>
      <w:marRight w:val="0"/>
      <w:marTop w:val="0"/>
      <w:marBottom w:val="0"/>
      <w:divBdr>
        <w:top w:val="none" w:sz="0" w:space="0" w:color="auto"/>
        <w:left w:val="none" w:sz="0" w:space="0" w:color="auto"/>
        <w:bottom w:val="none" w:sz="0" w:space="0" w:color="auto"/>
        <w:right w:val="none" w:sz="0" w:space="0" w:color="auto"/>
      </w:divBdr>
      <w:divsChild>
        <w:div w:id="1479423059">
          <w:marLeft w:val="0"/>
          <w:marRight w:val="0"/>
          <w:marTop w:val="0"/>
          <w:marBottom w:val="0"/>
          <w:divBdr>
            <w:top w:val="none" w:sz="0" w:space="0" w:color="auto"/>
            <w:left w:val="none" w:sz="0" w:space="0" w:color="auto"/>
            <w:bottom w:val="none" w:sz="0" w:space="0" w:color="auto"/>
            <w:right w:val="none" w:sz="0" w:space="0" w:color="auto"/>
          </w:divBdr>
          <w:divsChild>
            <w:div w:id="1352872615">
              <w:marLeft w:val="0"/>
              <w:marRight w:val="0"/>
              <w:marTop w:val="0"/>
              <w:marBottom w:val="0"/>
              <w:divBdr>
                <w:top w:val="none" w:sz="0" w:space="0" w:color="auto"/>
                <w:left w:val="none" w:sz="0" w:space="0" w:color="auto"/>
                <w:bottom w:val="none" w:sz="0" w:space="0" w:color="auto"/>
                <w:right w:val="none" w:sz="0" w:space="0" w:color="auto"/>
              </w:divBdr>
              <w:divsChild>
                <w:div w:id="7602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4707">
      <w:bodyDiv w:val="1"/>
      <w:marLeft w:val="0"/>
      <w:marRight w:val="0"/>
      <w:marTop w:val="0"/>
      <w:marBottom w:val="0"/>
      <w:divBdr>
        <w:top w:val="none" w:sz="0" w:space="0" w:color="auto"/>
        <w:left w:val="none" w:sz="0" w:space="0" w:color="auto"/>
        <w:bottom w:val="none" w:sz="0" w:space="0" w:color="auto"/>
        <w:right w:val="none" w:sz="0" w:space="0" w:color="auto"/>
      </w:divBdr>
    </w:div>
    <w:div w:id="1979724090">
      <w:bodyDiv w:val="1"/>
      <w:marLeft w:val="0"/>
      <w:marRight w:val="0"/>
      <w:marTop w:val="0"/>
      <w:marBottom w:val="0"/>
      <w:divBdr>
        <w:top w:val="none" w:sz="0" w:space="0" w:color="auto"/>
        <w:left w:val="none" w:sz="0" w:space="0" w:color="auto"/>
        <w:bottom w:val="none" w:sz="0" w:space="0" w:color="auto"/>
        <w:right w:val="none" w:sz="0" w:space="0" w:color="auto"/>
      </w:divBdr>
    </w:div>
    <w:div w:id="2015258053">
      <w:bodyDiv w:val="1"/>
      <w:marLeft w:val="0"/>
      <w:marRight w:val="0"/>
      <w:marTop w:val="0"/>
      <w:marBottom w:val="0"/>
      <w:divBdr>
        <w:top w:val="none" w:sz="0" w:space="0" w:color="auto"/>
        <w:left w:val="none" w:sz="0" w:space="0" w:color="auto"/>
        <w:bottom w:val="none" w:sz="0" w:space="0" w:color="auto"/>
        <w:right w:val="none" w:sz="0" w:space="0" w:color="auto"/>
      </w:divBdr>
    </w:div>
    <w:div w:id="2023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5C0A10F-B1D6-4A05-B72F-397AFED9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8320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Cigdem</dc:creator>
  <cp:keywords/>
  <dc:description/>
  <cp:lastModifiedBy>Windows Kullanıcısı</cp:lastModifiedBy>
  <cp:revision>2</cp:revision>
  <cp:lastPrinted>2022-02-10T14:30:00Z</cp:lastPrinted>
  <dcterms:created xsi:type="dcterms:W3CDTF">2024-07-03T11:10:00Z</dcterms:created>
  <dcterms:modified xsi:type="dcterms:W3CDTF">2024-07-03T11:10:00Z</dcterms:modified>
</cp:coreProperties>
</file>