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36"/>
        <w:tblW w:w="0" w:type="auto"/>
        <w:tblInd w:w="0" w:type="dxa"/>
        <w:tblLook w:val="04A0" w:firstRow="1" w:lastRow="0" w:firstColumn="1" w:lastColumn="0" w:noHBand="0" w:noVBand="1"/>
      </w:tblPr>
      <w:tblGrid>
        <w:gridCol w:w="2360"/>
        <w:gridCol w:w="2342"/>
        <w:gridCol w:w="2161"/>
        <w:gridCol w:w="2199"/>
      </w:tblGrid>
      <w:tr w:rsidR="007F2B25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5" w:rsidRPr="009F2730" w:rsidRDefault="007F2B25" w:rsidP="009F27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bookmarkStart w:id="0" w:name="_GoBack" w:colFirst="1" w:colLast="1"/>
          </w:p>
          <w:p w:rsidR="007F2B25" w:rsidRPr="009F2730" w:rsidRDefault="007F2B25" w:rsidP="009F27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b/>
                <w:sz w:val="18"/>
                <w:szCs w:val="24"/>
              </w:rPr>
              <w:t>S</w:t>
            </w:r>
          </w:p>
          <w:p w:rsidR="00C60637" w:rsidRPr="009F2730" w:rsidRDefault="00C60637" w:rsidP="009F27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b/>
                <w:sz w:val="18"/>
                <w:szCs w:val="24"/>
              </w:rPr>
              <w:t>(Güçlü Yönler)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5" w:rsidRPr="009F2730" w:rsidRDefault="007F2B25" w:rsidP="009F27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7F2B25" w:rsidRPr="009F2730" w:rsidRDefault="007F2B25" w:rsidP="009F27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b/>
                <w:sz w:val="18"/>
                <w:szCs w:val="24"/>
              </w:rPr>
              <w:t>W</w:t>
            </w:r>
          </w:p>
          <w:p w:rsidR="00C60637" w:rsidRPr="009F2730" w:rsidRDefault="00C60637" w:rsidP="009F27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b/>
                <w:sz w:val="18"/>
                <w:szCs w:val="24"/>
              </w:rPr>
              <w:t>(Zayıflıklar)</w:t>
            </w:r>
          </w:p>
          <w:p w:rsidR="007F2B25" w:rsidRPr="009F2730" w:rsidRDefault="007F2B25" w:rsidP="009F27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7F2B25" w:rsidRPr="009F2730" w:rsidRDefault="007F2B25" w:rsidP="009F27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5" w:rsidRPr="009F2730" w:rsidRDefault="007F2B25" w:rsidP="009F27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7F2B25" w:rsidRPr="009F2730" w:rsidRDefault="007F2B25" w:rsidP="009F27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b/>
                <w:sz w:val="18"/>
                <w:szCs w:val="24"/>
              </w:rPr>
              <w:t>O</w:t>
            </w:r>
          </w:p>
          <w:p w:rsidR="00C60637" w:rsidRPr="009F2730" w:rsidRDefault="00C60637" w:rsidP="009F27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b/>
                <w:sz w:val="18"/>
                <w:szCs w:val="24"/>
              </w:rPr>
              <w:t>(Fırsatlar)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5" w:rsidRPr="009F2730" w:rsidRDefault="007F2B25" w:rsidP="009F27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7F2B25" w:rsidRPr="009F2730" w:rsidRDefault="007F2B25" w:rsidP="009F27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b/>
                <w:sz w:val="18"/>
                <w:szCs w:val="24"/>
              </w:rPr>
              <w:t>T</w:t>
            </w:r>
          </w:p>
          <w:p w:rsidR="00C60637" w:rsidRPr="009F2730" w:rsidRDefault="00C60637" w:rsidP="009F273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b/>
                <w:sz w:val="18"/>
                <w:szCs w:val="24"/>
              </w:rPr>
              <w:t>(Tehditler)</w:t>
            </w:r>
          </w:p>
        </w:tc>
      </w:tr>
      <w:tr w:rsidR="009A5BF3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Akademik kadronun bölümlere göre dengeli dağılımı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252DA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Kontenjanların doluluğu nedeniyle derslik ve laboratuvar yetersizliği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2E672F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Bölümlerin sektör ilişkilerinin varlığının </w:t>
            </w:r>
            <w:proofErr w:type="spellStart"/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dsü</w:t>
            </w:r>
            <w:proofErr w:type="spellEnd"/>
            <w:r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 öğretim elemanı seçiminde fayda sağlaması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735C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Üniversite sayısının artması</w:t>
            </w:r>
          </w:p>
        </w:tc>
      </w:tr>
      <w:tr w:rsidR="002E672F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F" w:rsidRPr="009F2730" w:rsidRDefault="000D41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Hemen hemen h</w:t>
            </w:r>
            <w:r w:rsidR="002E672F" w:rsidRPr="009F2730">
              <w:rPr>
                <w:rFonts w:ascii="Times New Roman" w:hAnsi="Times New Roman" w:cs="Times New Roman"/>
                <w:sz w:val="18"/>
                <w:szCs w:val="24"/>
              </w:rPr>
              <w:t>er bölümde en az iki araştırma görevlisinin bulunması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F" w:rsidRPr="009F2730" w:rsidRDefault="002E672F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Dersliklerdeki bilgisayarların niteliklerinin yetersizliği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F" w:rsidRPr="009F2730" w:rsidRDefault="002E672F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Bölümlerin bir mesleğe işaret etmesi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2F" w:rsidRPr="009F2730" w:rsidRDefault="00735C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Üniversitelerde fakültemizdeki aynı bölümlerin sayısının artması (rekabet)</w:t>
            </w:r>
          </w:p>
        </w:tc>
      </w:tr>
      <w:tr w:rsidR="009A5BF3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Öğrenci-öğretim elemanı iletişiminin yüksek olması </w:t>
            </w:r>
          </w:p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(öğrenci danışmanlığı etkileşiminin yüksekliği)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2E672F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Derslik</w:t>
            </w:r>
            <w:r w:rsidR="000D41E2" w:rsidRPr="009F2730">
              <w:rPr>
                <w:rFonts w:ascii="Times New Roman" w:hAnsi="Times New Roman" w:cs="Times New Roman"/>
                <w:sz w:val="18"/>
                <w:szCs w:val="24"/>
              </w:rPr>
              <w:t>lerdeki projeksiyon cihazları için</w:t>
            </w: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0D41E2" w:rsidRPr="009F2730">
              <w:rPr>
                <w:rFonts w:ascii="Times New Roman" w:hAnsi="Times New Roman" w:cs="Times New Roman"/>
                <w:sz w:val="18"/>
                <w:szCs w:val="24"/>
              </w:rPr>
              <w:t>öğretim elemanı masasının üstünde ekran olmaması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2E672F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Uzmanlık alanlarına yönelik talebin artması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735C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Burs yönergesindeki yetersizlik (burs vermede)</w:t>
            </w:r>
          </w:p>
        </w:tc>
      </w:tr>
      <w:tr w:rsidR="007F2B25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5" w:rsidRPr="009F2730" w:rsidRDefault="00503EAC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T</w:t>
            </w:r>
            <w:r w:rsidR="00C60637" w:rsidRPr="009F2730">
              <w:rPr>
                <w:rFonts w:ascii="Times New Roman" w:hAnsi="Times New Roman" w:cs="Times New Roman"/>
                <w:sz w:val="18"/>
                <w:szCs w:val="24"/>
              </w:rPr>
              <w:t>üm bölümlerde kontenjan doluluk oranlarının %100’e yakın ya da tam olması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5" w:rsidRPr="009F2730" w:rsidRDefault="002E672F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Akademik ve idari personel için ofis ve bilgisayar yetersizliği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5" w:rsidRPr="009F2730" w:rsidRDefault="002E672F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Öğrencilerin rakip sayılarının az olması (uzmanlık gerektiren bölümler olduğu için)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25" w:rsidRPr="009F2730" w:rsidRDefault="00735C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Üniversitenin fiziksel imkanlarının yetersizliği</w:t>
            </w:r>
          </w:p>
        </w:tc>
      </w:tr>
      <w:tr w:rsidR="00C60637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37" w:rsidRPr="009F2730" w:rsidRDefault="00503EAC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T</w:t>
            </w:r>
            <w:r w:rsidR="00C60637"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üm bölümlerde çift </w:t>
            </w:r>
            <w:proofErr w:type="spellStart"/>
            <w:r w:rsidR="00C60637" w:rsidRPr="009F2730">
              <w:rPr>
                <w:rFonts w:ascii="Times New Roman" w:hAnsi="Times New Roman" w:cs="Times New Roman"/>
                <w:sz w:val="18"/>
                <w:szCs w:val="24"/>
              </w:rPr>
              <w:t>anadal</w:t>
            </w:r>
            <w:proofErr w:type="spellEnd"/>
            <w:r w:rsidR="00C60637"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 ve </w:t>
            </w:r>
            <w:proofErr w:type="spellStart"/>
            <w:r w:rsidR="00C60637" w:rsidRPr="009F2730">
              <w:rPr>
                <w:rFonts w:ascii="Times New Roman" w:hAnsi="Times New Roman" w:cs="Times New Roman"/>
                <w:sz w:val="18"/>
                <w:szCs w:val="24"/>
              </w:rPr>
              <w:t>yandal</w:t>
            </w:r>
            <w:proofErr w:type="spellEnd"/>
            <w:r w:rsidR="00C60637"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 programların mevcut olması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37" w:rsidRPr="009F2730" w:rsidRDefault="000D41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Öğretim üyesi yaş ortalamasının</w:t>
            </w:r>
            <w:r w:rsidR="002E672F"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 yüksek olması</w:t>
            </w: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 (fiziksel mekan yetersizliği nedeniyle genç kadrolaşmaya olanak vermemiştir)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37" w:rsidRPr="009F2730" w:rsidRDefault="002E672F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Başka Üniversitelerden aynı bölümlerden daha tecrübeli olmamız (</w:t>
            </w:r>
            <w:proofErr w:type="spellStart"/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YBS’de</w:t>
            </w:r>
            <w:proofErr w:type="spellEnd"/>
            <w:r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 ilk açılan bölüm olmamız gibi)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37" w:rsidRPr="009F2730" w:rsidRDefault="00735C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Üniversitenin sosyal ve kültürel faaliyetlerin azlığı </w:t>
            </w:r>
          </w:p>
        </w:tc>
      </w:tr>
      <w:tr w:rsidR="009A5BF3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Yüksek lisans programlarının hedefe uygun olarak açılması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0D41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Uluslararası yayın yetersizliği (B.Ü. Stratejik Plan Raporunda önlemler öngörülmüştür)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2E672F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Tercihlerin </w:t>
            </w:r>
            <w:r w:rsidR="00735CE2" w:rsidRPr="009F2730">
              <w:rPr>
                <w:rFonts w:ascii="Times New Roman" w:hAnsi="Times New Roman" w:cs="Times New Roman"/>
                <w:sz w:val="18"/>
                <w:szCs w:val="24"/>
              </w:rPr>
              <w:t>en büyük kısmının Ankara’dan olması (yurt kullanımının azlığı ve ailelerle yaşamın sağlanması)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735C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Yaşayan kampus olamaması</w:t>
            </w:r>
          </w:p>
        </w:tc>
      </w:tr>
      <w:tr w:rsidR="00503EAC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C" w:rsidRPr="009F2730" w:rsidRDefault="00503EAC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%30 İngilizce bölümün yer alması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C" w:rsidRPr="009F2730" w:rsidRDefault="000D41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Farklı disiplinlerde ortak yayın yapılamaması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C" w:rsidRPr="009F2730" w:rsidRDefault="00735C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Öğrencilerin iş bulma sorununun azlığı (iletişim kanallarımızın çokluğu)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C" w:rsidRPr="009F2730" w:rsidRDefault="00735C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Öğrencilerde aidiyet duygusunun azlığı</w:t>
            </w:r>
          </w:p>
        </w:tc>
      </w:tr>
      <w:tr w:rsidR="009A5BF3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Öğrencilerin İngilizce bilgi düzeylerini arttırmak amacıyla bazı derslerin bazı şubelerinin İngilizce verilmesi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0D41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Akademik toplantı sayısının azlığı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735C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Başkent Üniversitesi’nin itibarlı imajının sektörlerde kullanılması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03EAC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C" w:rsidRPr="009F2730" w:rsidRDefault="00503EAC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Erasmus</w:t>
            </w:r>
            <w:proofErr w:type="spellEnd"/>
            <w:r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 programına katılım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C" w:rsidRPr="009F2730" w:rsidRDefault="000D41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Fakülte bilimsel toplantı sayısının azlığı (kongre, konferans, seminer vb.)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C" w:rsidRPr="009F2730" w:rsidRDefault="00735C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Kanal B’nin iletişim ağı için fırsat yaratması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C" w:rsidRPr="009F2730" w:rsidRDefault="00503EAC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03EAC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C" w:rsidRPr="009F2730" w:rsidRDefault="00503EAC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Ders ve sınav programlarının zam</w:t>
            </w:r>
            <w:r w:rsidR="009A5BF3"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anında ve ihtiyaca uygun olarak, </w:t>
            </w:r>
            <w:proofErr w:type="spellStart"/>
            <w:r w:rsidR="009A5BF3" w:rsidRPr="009F2730">
              <w:rPr>
                <w:rFonts w:ascii="Times New Roman" w:hAnsi="Times New Roman" w:cs="Times New Roman"/>
                <w:sz w:val="18"/>
                <w:szCs w:val="24"/>
              </w:rPr>
              <w:t>çakışmasız</w:t>
            </w:r>
            <w:proofErr w:type="spellEnd"/>
            <w:r w:rsidR="009A5BF3"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yapılması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C" w:rsidRPr="009F2730" w:rsidRDefault="00503EAC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C" w:rsidRPr="009F2730" w:rsidRDefault="00735C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Üniversitenin tanıtımlara önem vermesi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C" w:rsidRPr="009F2730" w:rsidRDefault="00503EAC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03EAC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C" w:rsidRPr="009F2730" w:rsidRDefault="00503EAC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Dönemde açılan dersler, şubeler ve öğretim elemanının ihtiyaca uygun olarak oluşturulması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C" w:rsidRPr="009F2730" w:rsidRDefault="00503EAC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C" w:rsidRPr="009F2730" w:rsidRDefault="00735C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Doğa kampüsünün varlığı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C" w:rsidRPr="009F2730" w:rsidRDefault="00503EAC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03EAC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C" w:rsidRPr="009F2730" w:rsidRDefault="00503EAC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Öğrencilerin ders alma ve bırakma işlemleri</w:t>
            </w:r>
            <w:r w:rsidR="00B51AF4" w:rsidRPr="009F2730">
              <w:rPr>
                <w:rFonts w:ascii="Times New Roman" w:hAnsi="Times New Roman" w:cs="Times New Roman"/>
                <w:sz w:val="18"/>
                <w:szCs w:val="24"/>
              </w:rPr>
              <w:t>nin hata oranının minimum düzeyde olması</w:t>
            </w: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C" w:rsidRPr="009F2730" w:rsidRDefault="00503EAC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C" w:rsidRPr="009F2730" w:rsidRDefault="00657B0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Akademik personelin yurt dışında bilimsel toplantılara katılımının/kısa-uzun süreli gitmelerinde Üniversitenin desteği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C" w:rsidRPr="009F2730" w:rsidRDefault="00503EAC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51AF4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4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Bilgi paketi veri girişinin düzenli olarak yapılması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4" w:rsidRPr="009F2730" w:rsidRDefault="00B51AF4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4" w:rsidRPr="009F2730" w:rsidRDefault="00B51AF4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4" w:rsidRPr="009F2730" w:rsidRDefault="00B51AF4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A5BF3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51261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Mezun</w:t>
            </w:r>
            <w:r w:rsidR="009A5BF3"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 veri tabanı ve iletişiminin düzenli olması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A5BF3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6754A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Zorunlu yaz stajı ve zorunlu işbaşında eğitim stajlarının </w:t>
            </w:r>
            <w:r w:rsidR="006754A1">
              <w:rPr>
                <w:rFonts w:ascii="Times New Roman" w:hAnsi="Times New Roman" w:cs="Times New Roman"/>
                <w:sz w:val="18"/>
                <w:szCs w:val="24"/>
              </w:rPr>
              <w:t>bölümler tarafından düzenli kontrol sisteminin bulunması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A5BF3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Dönem projelerinin nitelikli ve takibinin düzenli olması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A5BF3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Bölümlerin sektörle ilişkilerinin güçlü olması (sektör ziyaretleri, konuk kabulleri vb.)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A5BF3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Bölümlere ait mesleki ve sosyal öğrenci topluluklarının etkin olması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A5BF3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Fakültede yer alan öğrenci duyuru panosunun elektronik sisteme geçişi ve ak</w:t>
            </w:r>
            <w:r w:rsidR="00D818AD" w:rsidRPr="009F2730">
              <w:rPr>
                <w:rFonts w:ascii="Times New Roman" w:hAnsi="Times New Roman" w:cs="Times New Roman"/>
                <w:sz w:val="18"/>
                <w:szCs w:val="24"/>
              </w:rPr>
              <w:t>tif olarak devam etmesi (E-PANOO</w:t>
            </w: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S)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A5BF3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Her derslikte projeksiyon cihazının bulunması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F3" w:rsidRPr="009F2730" w:rsidRDefault="009A5BF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57B03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3" w:rsidRPr="009F2730" w:rsidRDefault="00657B0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>Öğrencilerin sosyal sorumluluk faaliyetleri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3" w:rsidRPr="009F2730" w:rsidRDefault="00657B0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3" w:rsidRPr="009F2730" w:rsidRDefault="00657B0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3" w:rsidRPr="009F2730" w:rsidRDefault="00657B03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D41E2" w:rsidRPr="009F2730" w:rsidTr="009F2730">
        <w:trPr>
          <w:trHeight w:val="11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Pr="009F2730" w:rsidRDefault="000D41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30">
              <w:rPr>
                <w:rFonts w:ascii="Times New Roman" w:hAnsi="Times New Roman" w:cs="Times New Roman"/>
                <w:sz w:val="18"/>
                <w:szCs w:val="24"/>
              </w:rPr>
              <w:t xml:space="preserve">Öğretim üyesi yaş ortalamasının yüksekliği deneyim avantajı sağlamaktadır.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Pr="009F2730" w:rsidRDefault="000D41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Pr="009F2730" w:rsidRDefault="000D41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E2" w:rsidRPr="009F2730" w:rsidRDefault="000D41E2" w:rsidP="009F273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bookmarkEnd w:id="0"/>
    <w:p w:rsidR="0023333F" w:rsidRPr="00DB55BF" w:rsidRDefault="0023333F" w:rsidP="00DB55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BF">
        <w:rPr>
          <w:b/>
          <w:bCs/>
          <w:sz w:val="18"/>
          <w:szCs w:val="18"/>
        </w:rPr>
        <w:t xml:space="preserve">*Başkent Üniversitesi’nin </w:t>
      </w:r>
      <w:r w:rsidR="00DB55BF" w:rsidRPr="00DB55BF">
        <w:rPr>
          <w:b/>
          <w:bCs/>
          <w:sz w:val="18"/>
          <w:szCs w:val="18"/>
        </w:rPr>
        <w:t xml:space="preserve">3 temel ayağı olan 1-Bilimsel Üretim, 2-Öğrenmeyi Mükemmelleştirmek, 3-Toplum gereksinmelerine yanıt vermek, olarak belirlenmiştir. Fakültemizin faaliyetleri bu 3 temel unsur üzerine odaklanmıştır. Fakültemizin eylemleri bu doğrultuda gerçekleştirilmekte ve Başkent Üniversitesi Stratejik Eylem Listesi Planı Ek-A Eylem Planları Beyaz Kitap’ta gösterilmiştir. </w:t>
      </w:r>
      <w:r w:rsidR="00DB55BF">
        <w:rPr>
          <w:b/>
          <w:bCs/>
          <w:sz w:val="18"/>
          <w:szCs w:val="18"/>
        </w:rPr>
        <w:t xml:space="preserve">  </w:t>
      </w:r>
      <w:r w:rsidR="00DB55BF" w:rsidRPr="001330B9">
        <w:rPr>
          <w:bCs/>
          <w:sz w:val="18"/>
          <w:szCs w:val="18"/>
        </w:rPr>
        <w:t xml:space="preserve">FORM </w:t>
      </w:r>
      <w:proofErr w:type="gramStart"/>
      <w:r w:rsidR="00DB55BF" w:rsidRPr="001330B9">
        <w:rPr>
          <w:bCs/>
          <w:sz w:val="18"/>
          <w:szCs w:val="18"/>
        </w:rPr>
        <w:t>NO</w:t>
      </w:r>
      <w:r w:rsidR="00DB55BF">
        <w:rPr>
          <w:b/>
          <w:sz w:val="18"/>
          <w:szCs w:val="18"/>
        </w:rPr>
        <w:t>:KYS</w:t>
      </w:r>
      <w:proofErr w:type="gramEnd"/>
      <w:r w:rsidR="00DB55BF">
        <w:rPr>
          <w:b/>
          <w:sz w:val="18"/>
          <w:szCs w:val="18"/>
        </w:rPr>
        <w:t>/SWOT-FRM-</w:t>
      </w:r>
      <w:r w:rsidR="00DB55BF" w:rsidRPr="001330B9">
        <w:rPr>
          <w:b/>
          <w:sz w:val="18"/>
          <w:szCs w:val="18"/>
        </w:rPr>
        <w:t xml:space="preserve">01  </w:t>
      </w:r>
      <w:r w:rsidR="00DB55BF" w:rsidRPr="001330B9">
        <w:rPr>
          <w:bCs/>
          <w:sz w:val="18"/>
          <w:szCs w:val="18"/>
        </w:rPr>
        <w:t xml:space="preserve">Rev:00  </w:t>
      </w:r>
      <w:proofErr w:type="spellStart"/>
      <w:r w:rsidR="00DB55BF" w:rsidRPr="001330B9">
        <w:rPr>
          <w:bCs/>
          <w:sz w:val="18"/>
          <w:szCs w:val="18"/>
        </w:rPr>
        <w:t>Rev</w:t>
      </w:r>
      <w:proofErr w:type="spellEnd"/>
      <w:r w:rsidR="00DB55BF" w:rsidRPr="001330B9">
        <w:rPr>
          <w:bCs/>
          <w:sz w:val="18"/>
          <w:szCs w:val="18"/>
        </w:rPr>
        <w:t xml:space="preserve">: Tar:     </w:t>
      </w:r>
      <w:proofErr w:type="spellStart"/>
      <w:r w:rsidR="00DB55BF" w:rsidRPr="001330B9">
        <w:rPr>
          <w:bCs/>
          <w:sz w:val="18"/>
          <w:szCs w:val="18"/>
        </w:rPr>
        <w:t>Uyg</w:t>
      </w:r>
      <w:proofErr w:type="spellEnd"/>
      <w:r w:rsidR="00DB55BF" w:rsidRPr="001330B9">
        <w:rPr>
          <w:bCs/>
          <w:sz w:val="18"/>
          <w:szCs w:val="18"/>
        </w:rPr>
        <w:t xml:space="preserve">. Tar: </w:t>
      </w:r>
      <w:r w:rsidR="00DB55BF">
        <w:rPr>
          <w:bCs/>
          <w:sz w:val="18"/>
          <w:szCs w:val="18"/>
        </w:rPr>
        <w:t>29.06.2017</w:t>
      </w:r>
      <w:r w:rsidR="00DB55BF" w:rsidRPr="001330B9">
        <w:rPr>
          <w:bCs/>
          <w:sz w:val="18"/>
          <w:szCs w:val="18"/>
        </w:rPr>
        <w:t xml:space="preserve">  </w:t>
      </w:r>
    </w:p>
    <w:sectPr w:rsidR="0023333F" w:rsidRPr="00DB55BF" w:rsidSect="009F273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AD" w:rsidRDefault="009642AD" w:rsidP="003451F7">
      <w:pPr>
        <w:spacing w:after="0" w:line="240" w:lineRule="auto"/>
      </w:pPr>
      <w:r>
        <w:separator/>
      </w:r>
    </w:p>
  </w:endnote>
  <w:endnote w:type="continuationSeparator" w:id="0">
    <w:p w:rsidR="009642AD" w:rsidRDefault="009642AD" w:rsidP="0034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AD" w:rsidRDefault="009642AD" w:rsidP="003451F7">
      <w:pPr>
        <w:spacing w:after="0" w:line="240" w:lineRule="auto"/>
      </w:pPr>
      <w:r>
        <w:separator/>
      </w:r>
    </w:p>
  </w:footnote>
  <w:footnote w:type="continuationSeparator" w:id="0">
    <w:p w:rsidR="009642AD" w:rsidRDefault="009642AD" w:rsidP="0034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F7" w:rsidRDefault="003451F7" w:rsidP="003451F7">
    <w:pPr>
      <w:pStyle w:val="stBilgi"/>
      <w:jc w:val="center"/>
      <w:rPr>
        <w:b/>
      </w:rPr>
    </w:pPr>
    <w:r w:rsidRPr="009F2730">
      <w:rPr>
        <w:b/>
      </w:rPr>
      <w:t>TİCARİ BİLİMLER FAKÜLTESİ-SWOT ANALİZİ</w:t>
    </w:r>
  </w:p>
  <w:p w:rsidR="00D01F42" w:rsidRPr="009F2730" w:rsidRDefault="00D01F42" w:rsidP="003451F7">
    <w:pPr>
      <w:pStyle w:val="stBilgi"/>
      <w:jc w:val="center"/>
      <w:rPr>
        <w:b/>
      </w:rPr>
    </w:pPr>
    <w:r>
      <w:rPr>
        <w:b/>
      </w:rPr>
      <w:t>201</w:t>
    </w:r>
    <w:r w:rsidR="00866806">
      <w:rPr>
        <w:b/>
      </w:rPr>
      <w:t>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25"/>
    <w:rsid w:val="00055E9C"/>
    <w:rsid w:val="00083397"/>
    <w:rsid w:val="00097342"/>
    <w:rsid w:val="000D41E2"/>
    <w:rsid w:val="00185D4E"/>
    <w:rsid w:val="001D0286"/>
    <w:rsid w:val="001E3773"/>
    <w:rsid w:val="001E43C5"/>
    <w:rsid w:val="0023333F"/>
    <w:rsid w:val="00252DA2"/>
    <w:rsid w:val="00261BFB"/>
    <w:rsid w:val="002E672F"/>
    <w:rsid w:val="003451F7"/>
    <w:rsid w:val="00395D6A"/>
    <w:rsid w:val="003F3DD1"/>
    <w:rsid w:val="00503EAC"/>
    <w:rsid w:val="00512612"/>
    <w:rsid w:val="005671E6"/>
    <w:rsid w:val="00657B03"/>
    <w:rsid w:val="006754A1"/>
    <w:rsid w:val="006E1EA5"/>
    <w:rsid w:val="00735CE2"/>
    <w:rsid w:val="007C4193"/>
    <w:rsid w:val="007F2B25"/>
    <w:rsid w:val="00863010"/>
    <w:rsid w:val="00865245"/>
    <w:rsid w:val="00866806"/>
    <w:rsid w:val="00897450"/>
    <w:rsid w:val="009642AD"/>
    <w:rsid w:val="009A5BF3"/>
    <w:rsid w:val="009F2730"/>
    <w:rsid w:val="009F5BE8"/>
    <w:rsid w:val="00A75F47"/>
    <w:rsid w:val="00B51AF4"/>
    <w:rsid w:val="00C60637"/>
    <w:rsid w:val="00C7693B"/>
    <w:rsid w:val="00D01F42"/>
    <w:rsid w:val="00D37041"/>
    <w:rsid w:val="00D818AD"/>
    <w:rsid w:val="00DB55BF"/>
    <w:rsid w:val="00E7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228DF"/>
  <w15:docId w15:val="{3B3DD436-06FF-4B5A-9040-4176A846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2B25"/>
    <w:pPr>
      <w:ind w:left="720"/>
      <w:contextualSpacing/>
    </w:pPr>
  </w:style>
  <w:style w:type="table" w:styleId="TabloKlavuzu">
    <w:name w:val="Table Grid"/>
    <w:basedOn w:val="NormalTablo"/>
    <w:uiPriority w:val="59"/>
    <w:rsid w:val="007F2B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4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51F7"/>
  </w:style>
  <w:style w:type="paragraph" w:styleId="AltBilgi">
    <w:name w:val="footer"/>
    <w:basedOn w:val="Normal"/>
    <w:link w:val="AltBilgiChar"/>
    <w:uiPriority w:val="99"/>
    <w:unhideWhenUsed/>
    <w:rsid w:val="0034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51F7"/>
  </w:style>
  <w:style w:type="paragraph" w:styleId="BalonMetni">
    <w:name w:val="Balloon Text"/>
    <w:basedOn w:val="Normal"/>
    <w:link w:val="BalonMetniChar"/>
    <w:uiPriority w:val="99"/>
    <w:semiHidden/>
    <w:unhideWhenUsed/>
    <w:rsid w:val="00D0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BİDB</dc:creator>
  <cp:lastModifiedBy>Windows Kullanıcısı</cp:lastModifiedBy>
  <cp:revision>3</cp:revision>
  <cp:lastPrinted>2020-09-15T11:27:00Z</cp:lastPrinted>
  <dcterms:created xsi:type="dcterms:W3CDTF">2020-09-15T11:27:00Z</dcterms:created>
  <dcterms:modified xsi:type="dcterms:W3CDTF">2020-09-15T11:27:00Z</dcterms:modified>
</cp:coreProperties>
</file>