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86D" w:rsidRDefault="00E0286D" w:rsidP="00A9281E">
      <w:pPr>
        <w:jc w:val="center"/>
        <w:rPr>
          <w:b/>
        </w:rPr>
      </w:pPr>
      <w:r w:rsidRPr="002D09B3">
        <w:rPr>
          <w:b/>
        </w:rPr>
        <w:t xml:space="preserve">TİCARİ BİLİMLER FAKÜLTESİ BÖLÜMLERE GÖRE AKADEMİK KADRO SAYILARI </w:t>
      </w:r>
      <w:r>
        <w:rPr>
          <w:b/>
        </w:rPr>
        <w:t>(2023-2024 GÜZ)</w:t>
      </w:r>
    </w:p>
    <w:p w:rsidR="00E0286D" w:rsidRDefault="00E0286D" w:rsidP="00E0286D">
      <w:pPr>
        <w:rPr>
          <w:b/>
        </w:rPr>
      </w:pPr>
    </w:p>
    <w:p w:rsidR="00E0286D" w:rsidRDefault="00E0286D" w:rsidP="00E0286D">
      <w:pPr>
        <w:rPr>
          <w:b/>
        </w:rPr>
      </w:pPr>
    </w:p>
    <w:tbl>
      <w:tblPr>
        <w:tblStyle w:val="TabloKlavuzu"/>
        <w:tblpPr w:leftFromText="141" w:rightFromText="141" w:horzAnchor="margin" w:tblpXSpec="center" w:tblpY="825"/>
        <w:tblW w:w="12928" w:type="dxa"/>
        <w:tblLook w:val="04A0" w:firstRow="1" w:lastRow="0" w:firstColumn="1" w:lastColumn="0" w:noHBand="0" w:noVBand="1"/>
      </w:tblPr>
      <w:tblGrid>
        <w:gridCol w:w="3105"/>
        <w:gridCol w:w="1176"/>
        <w:gridCol w:w="1102"/>
        <w:gridCol w:w="2161"/>
        <w:gridCol w:w="2374"/>
        <w:gridCol w:w="2024"/>
        <w:gridCol w:w="986"/>
      </w:tblGrid>
      <w:tr w:rsidR="001869BF" w:rsidRPr="00E0286D" w:rsidTr="001869BF">
        <w:trPr>
          <w:trHeight w:val="498"/>
        </w:trPr>
        <w:tc>
          <w:tcPr>
            <w:tcW w:w="3105" w:type="dxa"/>
          </w:tcPr>
          <w:p w:rsidR="001869BF" w:rsidRPr="00E0286D" w:rsidRDefault="001869BF" w:rsidP="00CE135E">
            <w:pPr>
              <w:rPr>
                <w:b/>
                <w:sz w:val="20"/>
              </w:rPr>
            </w:pPr>
            <w:r w:rsidRPr="00E0286D">
              <w:rPr>
                <w:b/>
                <w:sz w:val="20"/>
              </w:rPr>
              <w:t xml:space="preserve">Bölümler </w:t>
            </w:r>
          </w:p>
        </w:tc>
        <w:tc>
          <w:tcPr>
            <w:tcW w:w="1176" w:type="dxa"/>
          </w:tcPr>
          <w:p w:rsidR="001869BF" w:rsidRPr="00E0286D" w:rsidRDefault="001869BF" w:rsidP="00CE135E">
            <w:pPr>
              <w:rPr>
                <w:b/>
                <w:sz w:val="20"/>
              </w:rPr>
            </w:pPr>
            <w:r w:rsidRPr="00E0286D">
              <w:rPr>
                <w:b/>
                <w:sz w:val="20"/>
              </w:rPr>
              <w:t>Profesör</w:t>
            </w:r>
          </w:p>
        </w:tc>
        <w:tc>
          <w:tcPr>
            <w:tcW w:w="1102" w:type="dxa"/>
          </w:tcPr>
          <w:p w:rsidR="001869BF" w:rsidRPr="00E0286D" w:rsidRDefault="001869BF" w:rsidP="00CE135E">
            <w:pPr>
              <w:rPr>
                <w:b/>
                <w:sz w:val="20"/>
              </w:rPr>
            </w:pPr>
            <w:r w:rsidRPr="00E0286D">
              <w:rPr>
                <w:b/>
                <w:sz w:val="20"/>
              </w:rPr>
              <w:t>Doçent</w:t>
            </w:r>
          </w:p>
        </w:tc>
        <w:tc>
          <w:tcPr>
            <w:tcW w:w="2161" w:type="dxa"/>
          </w:tcPr>
          <w:p w:rsidR="001869BF" w:rsidRPr="00E0286D" w:rsidRDefault="001869BF" w:rsidP="00CE135E">
            <w:pPr>
              <w:rPr>
                <w:b/>
                <w:sz w:val="20"/>
              </w:rPr>
            </w:pPr>
            <w:r w:rsidRPr="00E0286D">
              <w:rPr>
                <w:b/>
                <w:sz w:val="20"/>
              </w:rPr>
              <w:t>Doktor</w:t>
            </w:r>
            <w:r>
              <w:rPr>
                <w:b/>
                <w:sz w:val="20"/>
              </w:rPr>
              <w:t xml:space="preserve"> </w:t>
            </w:r>
            <w:r w:rsidRPr="00E0286D">
              <w:rPr>
                <w:b/>
                <w:sz w:val="20"/>
              </w:rPr>
              <w:t>Öğretim Üyesi</w:t>
            </w:r>
          </w:p>
        </w:tc>
        <w:tc>
          <w:tcPr>
            <w:tcW w:w="2374" w:type="dxa"/>
          </w:tcPr>
          <w:p w:rsidR="001869BF" w:rsidRPr="00E0286D" w:rsidRDefault="001869BF" w:rsidP="00CE135E">
            <w:pPr>
              <w:rPr>
                <w:b/>
                <w:sz w:val="20"/>
              </w:rPr>
            </w:pPr>
            <w:r w:rsidRPr="00E0286D">
              <w:rPr>
                <w:b/>
                <w:sz w:val="20"/>
              </w:rPr>
              <w:t xml:space="preserve">Doktor Öğretim Görevlisi </w:t>
            </w:r>
          </w:p>
        </w:tc>
        <w:tc>
          <w:tcPr>
            <w:tcW w:w="2024" w:type="dxa"/>
          </w:tcPr>
          <w:p w:rsidR="001869BF" w:rsidRPr="00E0286D" w:rsidRDefault="001869BF" w:rsidP="00CE135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Araştırma </w:t>
            </w:r>
            <w:r w:rsidRPr="00E0286D">
              <w:rPr>
                <w:b/>
                <w:sz w:val="20"/>
              </w:rPr>
              <w:t xml:space="preserve">Görevlisi </w:t>
            </w:r>
          </w:p>
        </w:tc>
        <w:tc>
          <w:tcPr>
            <w:tcW w:w="986" w:type="dxa"/>
          </w:tcPr>
          <w:p w:rsidR="001869BF" w:rsidRDefault="001869BF" w:rsidP="00CE135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Toplam </w:t>
            </w:r>
          </w:p>
        </w:tc>
      </w:tr>
      <w:tr w:rsidR="001869BF" w:rsidRPr="00E0286D" w:rsidTr="001869BF">
        <w:tc>
          <w:tcPr>
            <w:tcW w:w="3105" w:type="dxa"/>
          </w:tcPr>
          <w:p w:rsidR="001869BF" w:rsidRPr="00E0286D" w:rsidRDefault="001869BF" w:rsidP="00CE135E">
            <w:pPr>
              <w:rPr>
                <w:b/>
                <w:sz w:val="20"/>
              </w:rPr>
            </w:pPr>
            <w:r w:rsidRPr="00E0286D">
              <w:rPr>
                <w:b/>
                <w:sz w:val="20"/>
              </w:rPr>
              <w:t>Muhasebe ve Finans Yönetimi</w:t>
            </w:r>
          </w:p>
        </w:tc>
        <w:tc>
          <w:tcPr>
            <w:tcW w:w="1176" w:type="dxa"/>
          </w:tcPr>
          <w:p w:rsidR="001869BF" w:rsidRPr="00E0286D" w:rsidRDefault="001869BF" w:rsidP="00CE135E">
            <w:pPr>
              <w:jc w:val="center"/>
              <w:rPr>
                <w:sz w:val="20"/>
              </w:rPr>
            </w:pPr>
            <w:r w:rsidRPr="00E0286D">
              <w:rPr>
                <w:sz w:val="20"/>
              </w:rPr>
              <w:t>3</w:t>
            </w:r>
          </w:p>
        </w:tc>
        <w:tc>
          <w:tcPr>
            <w:tcW w:w="1102" w:type="dxa"/>
          </w:tcPr>
          <w:p w:rsidR="001869BF" w:rsidRPr="00E0286D" w:rsidRDefault="001869BF" w:rsidP="00CE135E">
            <w:pPr>
              <w:jc w:val="center"/>
              <w:rPr>
                <w:sz w:val="20"/>
              </w:rPr>
            </w:pPr>
            <w:r w:rsidRPr="00E0286D">
              <w:rPr>
                <w:sz w:val="20"/>
              </w:rPr>
              <w:t>-</w:t>
            </w:r>
          </w:p>
        </w:tc>
        <w:tc>
          <w:tcPr>
            <w:tcW w:w="2161" w:type="dxa"/>
          </w:tcPr>
          <w:p w:rsidR="001869BF" w:rsidRPr="00E0286D" w:rsidRDefault="001869BF" w:rsidP="00CE135E">
            <w:pPr>
              <w:jc w:val="center"/>
              <w:rPr>
                <w:sz w:val="20"/>
              </w:rPr>
            </w:pPr>
            <w:r w:rsidRPr="00E0286D">
              <w:rPr>
                <w:sz w:val="20"/>
              </w:rPr>
              <w:t>3</w:t>
            </w:r>
          </w:p>
        </w:tc>
        <w:tc>
          <w:tcPr>
            <w:tcW w:w="2374" w:type="dxa"/>
          </w:tcPr>
          <w:p w:rsidR="001869BF" w:rsidRPr="00E0286D" w:rsidRDefault="001869BF" w:rsidP="00CE135E">
            <w:pPr>
              <w:jc w:val="center"/>
              <w:rPr>
                <w:sz w:val="20"/>
              </w:rPr>
            </w:pPr>
            <w:r w:rsidRPr="00E0286D">
              <w:rPr>
                <w:sz w:val="20"/>
              </w:rPr>
              <w:t>-</w:t>
            </w:r>
          </w:p>
        </w:tc>
        <w:tc>
          <w:tcPr>
            <w:tcW w:w="2024" w:type="dxa"/>
          </w:tcPr>
          <w:p w:rsidR="001869BF" w:rsidRPr="00E0286D" w:rsidRDefault="001869BF" w:rsidP="00CE135E">
            <w:pPr>
              <w:jc w:val="center"/>
              <w:rPr>
                <w:sz w:val="20"/>
              </w:rPr>
            </w:pPr>
            <w:r w:rsidRPr="00E0286D">
              <w:rPr>
                <w:sz w:val="20"/>
              </w:rPr>
              <w:t>2</w:t>
            </w:r>
          </w:p>
        </w:tc>
        <w:tc>
          <w:tcPr>
            <w:tcW w:w="986" w:type="dxa"/>
          </w:tcPr>
          <w:p w:rsidR="001869BF" w:rsidRPr="001869BF" w:rsidRDefault="001869BF" w:rsidP="00CE135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</w:tr>
      <w:tr w:rsidR="001869BF" w:rsidRPr="00E0286D" w:rsidTr="001869BF">
        <w:tc>
          <w:tcPr>
            <w:tcW w:w="3105" w:type="dxa"/>
          </w:tcPr>
          <w:p w:rsidR="001869BF" w:rsidRPr="00E0286D" w:rsidRDefault="001869BF" w:rsidP="00CE135E">
            <w:pPr>
              <w:rPr>
                <w:b/>
                <w:sz w:val="20"/>
              </w:rPr>
            </w:pPr>
            <w:r w:rsidRPr="00E0286D">
              <w:rPr>
                <w:b/>
                <w:sz w:val="20"/>
              </w:rPr>
              <w:t>Sigortacılık</w:t>
            </w:r>
          </w:p>
        </w:tc>
        <w:tc>
          <w:tcPr>
            <w:tcW w:w="1176" w:type="dxa"/>
          </w:tcPr>
          <w:p w:rsidR="001869BF" w:rsidRPr="00E0286D" w:rsidRDefault="001869BF" w:rsidP="00CE135E">
            <w:pPr>
              <w:jc w:val="center"/>
              <w:rPr>
                <w:sz w:val="20"/>
              </w:rPr>
            </w:pPr>
            <w:r w:rsidRPr="00E0286D">
              <w:rPr>
                <w:sz w:val="20"/>
              </w:rPr>
              <w:t>2</w:t>
            </w:r>
          </w:p>
        </w:tc>
        <w:tc>
          <w:tcPr>
            <w:tcW w:w="1102" w:type="dxa"/>
          </w:tcPr>
          <w:p w:rsidR="001869BF" w:rsidRPr="00E0286D" w:rsidRDefault="001869BF" w:rsidP="00CE135E">
            <w:pPr>
              <w:jc w:val="center"/>
              <w:rPr>
                <w:sz w:val="20"/>
              </w:rPr>
            </w:pPr>
            <w:r w:rsidRPr="00E0286D">
              <w:rPr>
                <w:sz w:val="20"/>
              </w:rPr>
              <w:t>-</w:t>
            </w:r>
          </w:p>
        </w:tc>
        <w:tc>
          <w:tcPr>
            <w:tcW w:w="2161" w:type="dxa"/>
          </w:tcPr>
          <w:p w:rsidR="001869BF" w:rsidRPr="00E0286D" w:rsidRDefault="001869BF" w:rsidP="00CE135E">
            <w:pPr>
              <w:jc w:val="center"/>
              <w:rPr>
                <w:sz w:val="20"/>
              </w:rPr>
            </w:pPr>
            <w:r w:rsidRPr="00E0286D">
              <w:rPr>
                <w:sz w:val="20"/>
              </w:rPr>
              <w:t>1</w:t>
            </w:r>
          </w:p>
        </w:tc>
        <w:tc>
          <w:tcPr>
            <w:tcW w:w="2374" w:type="dxa"/>
          </w:tcPr>
          <w:p w:rsidR="001869BF" w:rsidRPr="00E0286D" w:rsidRDefault="001869BF" w:rsidP="00CE135E">
            <w:pPr>
              <w:jc w:val="center"/>
              <w:rPr>
                <w:sz w:val="20"/>
              </w:rPr>
            </w:pPr>
            <w:r w:rsidRPr="00E0286D">
              <w:rPr>
                <w:sz w:val="20"/>
              </w:rPr>
              <w:t>-</w:t>
            </w:r>
          </w:p>
        </w:tc>
        <w:tc>
          <w:tcPr>
            <w:tcW w:w="2024" w:type="dxa"/>
          </w:tcPr>
          <w:p w:rsidR="001869BF" w:rsidRPr="00E0286D" w:rsidRDefault="001869BF" w:rsidP="00CE135E">
            <w:pPr>
              <w:jc w:val="center"/>
              <w:rPr>
                <w:sz w:val="20"/>
              </w:rPr>
            </w:pPr>
            <w:r w:rsidRPr="00E0286D">
              <w:rPr>
                <w:sz w:val="20"/>
              </w:rPr>
              <w:t>2</w:t>
            </w:r>
          </w:p>
        </w:tc>
        <w:tc>
          <w:tcPr>
            <w:tcW w:w="986" w:type="dxa"/>
          </w:tcPr>
          <w:p w:rsidR="001869BF" w:rsidRPr="001869BF" w:rsidRDefault="001869BF" w:rsidP="00CE135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</w:tr>
      <w:tr w:rsidR="001869BF" w:rsidRPr="00E0286D" w:rsidTr="001869BF">
        <w:tc>
          <w:tcPr>
            <w:tcW w:w="3105" w:type="dxa"/>
          </w:tcPr>
          <w:p w:rsidR="001869BF" w:rsidRPr="00E0286D" w:rsidRDefault="001869BF" w:rsidP="00CE135E">
            <w:pPr>
              <w:rPr>
                <w:b/>
                <w:sz w:val="20"/>
              </w:rPr>
            </w:pPr>
            <w:r w:rsidRPr="00E0286D">
              <w:rPr>
                <w:b/>
                <w:sz w:val="20"/>
              </w:rPr>
              <w:t>Turizm İşletmeciliği</w:t>
            </w:r>
          </w:p>
        </w:tc>
        <w:tc>
          <w:tcPr>
            <w:tcW w:w="1176" w:type="dxa"/>
          </w:tcPr>
          <w:p w:rsidR="001869BF" w:rsidRPr="00E0286D" w:rsidRDefault="001869BF" w:rsidP="00CE135E">
            <w:pPr>
              <w:jc w:val="center"/>
              <w:rPr>
                <w:sz w:val="20"/>
              </w:rPr>
            </w:pPr>
            <w:r w:rsidRPr="00E0286D">
              <w:rPr>
                <w:sz w:val="20"/>
              </w:rPr>
              <w:t>1</w:t>
            </w:r>
          </w:p>
        </w:tc>
        <w:tc>
          <w:tcPr>
            <w:tcW w:w="1102" w:type="dxa"/>
          </w:tcPr>
          <w:p w:rsidR="001869BF" w:rsidRPr="00E0286D" w:rsidRDefault="001869BF" w:rsidP="00CE135E">
            <w:pPr>
              <w:jc w:val="center"/>
              <w:rPr>
                <w:sz w:val="20"/>
              </w:rPr>
            </w:pPr>
            <w:r w:rsidRPr="00E0286D">
              <w:rPr>
                <w:sz w:val="20"/>
              </w:rPr>
              <w:t>1</w:t>
            </w:r>
          </w:p>
        </w:tc>
        <w:tc>
          <w:tcPr>
            <w:tcW w:w="2161" w:type="dxa"/>
          </w:tcPr>
          <w:p w:rsidR="001869BF" w:rsidRPr="00E0286D" w:rsidRDefault="001869BF" w:rsidP="00CE135E">
            <w:pPr>
              <w:jc w:val="center"/>
              <w:rPr>
                <w:sz w:val="20"/>
              </w:rPr>
            </w:pPr>
            <w:r w:rsidRPr="00E0286D">
              <w:rPr>
                <w:sz w:val="20"/>
              </w:rPr>
              <w:t>2</w:t>
            </w:r>
          </w:p>
        </w:tc>
        <w:tc>
          <w:tcPr>
            <w:tcW w:w="2374" w:type="dxa"/>
          </w:tcPr>
          <w:p w:rsidR="001869BF" w:rsidRPr="00E0286D" w:rsidRDefault="001869BF" w:rsidP="00CE135E">
            <w:pPr>
              <w:jc w:val="center"/>
              <w:rPr>
                <w:sz w:val="20"/>
              </w:rPr>
            </w:pPr>
            <w:r w:rsidRPr="00E0286D">
              <w:rPr>
                <w:sz w:val="20"/>
              </w:rPr>
              <w:t>-</w:t>
            </w:r>
          </w:p>
        </w:tc>
        <w:tc>
          <w:tcPr>
            <w:tcW w:w="2024" w:type="dxa"/>
          </w:tcPr>
          <w:p w:rsidR="001869BF" w:rsidRPr="00E0286D" w:rsidRDefault="001869BF" w:rsidP="00CE135E">
            <w:pPr>
              <w:jc w:val="center"/>
              <w:rPr>
                <w:sz w:val="20"/>
              </w:rPr>
            </w:pPr>
            <w:r w:rsidRPr="00E0286D">
              <w:rPr>
                <w:sz w:val="20"/>
              </w:rPr>
              <w:t>2</w:t>
            </w:r>
          </w:p>
        </w:tc>
        <w:tc>
          <w:tcPr>
            <w:tcW w:w="986" w:type="dxa"/>
          </w:tcPr>
          <w:p w:rsidR="001869BF" w:rsidRPr="001869BF" w:rsidRDefault="001869BF" w:rsidP="00CE135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</w:tr>
      <w:tr w:rsidR="001869BF" w:rsidRPr="00E0286D" w:rsidTr="001869BF">
        <w:tc>
          <w:tcPr>
            <w:tcW w:w="3105" w:type="dxa"/>
          </w:tcPr>
          <w:p w:rsidR="001869BF" w:rsidRPr="00E0286D" w:rsidRDefault="001869BF" w:rsidP="00CE135E">
            <w:pPr>
              <w:rPr>
                <w:b/>
                <w:sz w:val="20"/>
              </w:rPr>
            </w:pPr>
            <w:r w:rsidRPr="00E0286D">
              <w:rPr>
                <w:b/>
                <w:sz w:val="20"/>
              </w:rPr>
              <w:t>Uluslararası Finans ve Bankacılık</w:t>
            </w:r>
          </w:p>
        </w:tc>
        <w:tc>
          <w:tcPr>
            <w:tcW w:w="1176" w:type="dxa"/>
          </w:tcPr>
          <w:p w:rsidR="001869BF" w:rsidRPr="00E0286D" w:rsidRDefault="001869BF" w:rsidP="00CE135E">
            <w:pPr>
              <w:jc w:val="center"/>
              <w:rPr>
                <w:sz w:val="20"/>
              </w:rPr>
            </w:pPr>
            <w:r w:rsidRPr="00E0286D">
              <w:rPr>
                <w:sz w:val="20"/>
              </w:rPr>
              <w:t>3</w:t>
            </w:r>
          </w:p>
        </w:tc>
        <w:tc>
          <w:tcPr>
            <w:tcW w:w="1102" w:type="dxa"/>
          </w:tcPr>
          <w:p w:rsidR="001869BF" w:rsidRPr="00E0286D" w:rsidRDefault="001869BF" w:rsidP="00CE135E">
            <w:pPr>
              <w:jc w:val="center"/>
              <w:rPr>
                <w:sz w:val="20"/>
              </w:rPr>
            </w:pPr>
            <w:r w:rsidRPr="00E0286D">
              <w:rPr>
                <w:sz w:val="20"/>
              </w:rPr>
              <w:t>1</w:t>
            </w:r>
          </w:p>
        </w:tc>
        <w:tc>
          <w:tcPr>
            <w:tcW w:w="2161" w:type="dxa"/>
          </w:tcPr>
          <w:p w:rsidR="001869BF" w:rsidRPr="00E0286D" w:rsidRDefault="001869BF" w:rsidP="00CE135E">
            <w:pPr>
              <w:jc w:val="center"/>
              <w:rPr>
                <w:sz w:val="20"/>
              </w:rPr>
            </w:pPr>
            <w:r w:rsidRPr="00E0286D">
              <w:rPr>
                <w:sz w:val="20"/>
              </w:rPr>
              <w:t>1</w:t>
            </w:r>
          </w:p>
        </w:tc>
        <w:tc>
          <w:tcPr>
            <w:tcW w:w="2374" w:type="dxa"/>
          </w:tcPr>
          <w:p w:rsidR="001869BF" w:rsidRPr="00E0286D" w:rsidRDefault="001869BF" w:rsidP="00CE135E">
            <w:pPr>
              <w:jc w:val="center"/>
              <w:rPr>
                <w:sz w:val="20"/>
              </w:rPr>
            </w:pPr>
            <w:r w:rsidRPr="00E0286D">
              <w:rPr>
                <w:sz w:val="20"/>
              </w:rPr>
              <w:t>-</w:t>
            </w:r>
          </w:p>
        </w:tc>
        <w:tc>
          <w:tcPr>
            <w:tcW w:w="2024" w:type="dxa"/>
          </w:tcPr>
          <w:p w:rsidR="001869BF" w:rsidRPr="00E0286D" w:rsidRDefault="001869BF" w:rsidP="00CE135E">
            <w:pPr>
              <w:jc w:val="center"/>
              <w:rPr>
                <w:sz w:val="20"/>
              </w:rPr>
            </w:pPr>
            <w:r w:rsidRPr="00E0286D">
              <w:rPr>
                <w:sz w:val="20"/>
              </w:rPr>
              <w:t>2</w:t>
            </w:r>
          </w:p>
        </w:tc>
        <w:tc>
          <w:tcPr>
            <w:tcW w:w="986" w:type="dxa"/>
          </w:tcPr>
          <w:p w:rsidR="001869BF" w:rsidRPr="001869BF" w:rsidRDefault="001869BF" w:rsidP="00CE135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</w:tr>
      <w:tr w:rsidR="001869BF" w:rsidRPr="00E0286D" w:rsidTr="001869BF">
        <w:tc>
          <w:tcPr>
            <w:tcW w:w="3105" w:type="dxa"/>
          </w:tcPr>
          <w:p w:rsidR="001869BF" w:rsidRPr="00E0286D" w:rsidRDefault="001869BF" w:rsidP="00CE135E">
            <w:pPr>
              <w:rPr>
                <w:b/>
                <w:sz w:val="20"/>
              </w:rPr>
            </w:pPr>
            <w:r w:rsidRPr="00E0286D">
              <w:rPr>
                <w:b/>
                <w:sz w:val="20"/>
              </w:rPr>
              <w:t>Uluslararası Ticaret ve Finansman</w:t>
            </w:r>
          </w:p>
        </w:tc>
        <w:tc>
          <w:tcPr>
            <w:tcW w:w="1176" w:type="dxa"/>
          </w:tcPr>
          <w:p w:rsidR="001869BF" w:rsidRPr="00E0286D" w:rsidRDefault="001869BF" w:rsidP="00CE135E">
            <w:pPr>
              <w:jc w:val="center"/>
              <w:rPr>
                <w:sz w:val="20"/>
              </w:rPr>
            </w:pPr>
            <w:r w:rsidRPr="00E0286D">
              <w:rPr>
                <w:sz w:val="20"/>
              </w:rPr>
              <w:t>3</w:t>
            </w:r>
          </w:p>
        </w:tc>
        <w:tc>
          <w:tcPr>
            <w:tcW w:w="1102" w:type="dxa"/>
          </w:tcPr>
          <w:p w:rsidR="001869BF" w:rsidRPr="00E0286D" w:rsidRDefault="001869BF" w:rsidP="00CE135E">
            <w:pPr>
              <w:jc w:val="center"/>
              <w:rPr>
                <w:sz w:val="20"/>
              </w:rPr>
            </w:pPr>
            <w:r w:rsidRPr="00E0286D">
              <w:rPr>
                <w:sz w:val="20"/>
              </w:rPr>
              <w:t>-</w:t>
            </w:r>
          </w:p>
        </w:tc>
        <w:tc>
          <w:tcPr>
            <w:tcW w:w="2161" w:type="dxa"/>
          </w:tcPr>
          <w:p w:rsidR="001869BF" w:rsidRPr="00E0286D" w:rsidRDefault="001869BF" w:rsidP="00CE135E">
            <w:pPr>
              <w:jc w:val="center"/>
              <w:rPr>
                <w:sz w:val="20"/>
              </w:rPr>
            </w:pPr>
            <w:r w:rsidRPr="00E0286D">
              <w:rPr>
                <w:sz w:val="20"/>
              </w:rPr>
              <w:t>1</w:t>
            </w:r>
          </w:p>
        </w:tc>
        <w:tc>
          <w:tcPr>
            <w:tcW w:w="2374" w:type="dxa"/>
          </w:tcPr>
          <w:p w:rsidR="001869BF" w:rsidRPr="00E0286D" w:rsidRDefault="001869BF" w:rsidP="00CE135E">
            <w:pPr>
              <w:jc w:val="center"/>
              <w:rPr>
                <w:sz w:val="20"/>
              </w:rPr>
            </w:pPr>
            <w:r w:rsidRPr="00E0286D">
              <w:rPr>
                <w:sz w:val="20"/>
              </w:rPr>
              <w:t>-</w:t>
            </w:r>
          </w:p>
        </w:tc>
        <w:tc>
          <w:tcPr>
            <w:tcW w:w="2024" w:type="dxa"/>
          </w:tcPr>
          <w:p w:rsidR="001869BF" w:rsidRPr="00E0286D" w:rsidRDefault="001869BF" w:rsidP="00CE135E">
            <w:pPr>
              <w:jc w:val="center"/>
              <w:rPr>
                <w:sz w:val="20"/>
              </w:rPr>
            </w:pPr>
            <w:r w:rsidRPr="00E0286D">
              <w:rPr>
                <w:sz w:val="20"/>
              </w:rPr>
              <w:t>2</w:t>
            </w:r>
          </w:p>
        </w:tc>
        <w:tc>
          <w:tcPr>
            <w:tcW w:w="986" w:type="dxa"/>
          </w:tcPr>
          <w:p w:rsidR="001869BF" w:rsidRPr="001869BF" w:rsidRDefault="001869BF" w:rsidP="00CE135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</w:tr>
      <w:tr w:rsidR="001869BF" w:rsidRPr="00E0286D" w:rsidTr="001869BF">
        <w:tc>
          <w:tcPr>
            <w:tcW w:w="3105" w:type="dxa"/>
          </w:tcPr>
          <w:p w:rsidR="001869BF" w:rsidRPr="00E0286D" w:rsidRDefault="001869BF" w:rsidP="00CE135E">
            <w:pPr>
              <w:rPr>
                <w:b/>
                <w:sz w:val="20"/>
              </w:rPr>
            </w:pPr>
            <w:r w:rsidRPr="00E0286D">
              <w:rPr>
                <w:b/>
                <w:sz w:val="20"/>
              </w:rPr>
              <w:t>Yönetim Bilişim Sistemleri</w:t>
            </w:r>
          </w:p>
        </w:tc>
        <w:tc>
          <w:tcPr>
            <w:tcW w:w="1176" w:type="dxa"/>
          </w:tcPr>
          <w:p w:rsidR="001869BF" w:rsidRPr="00E0286D" w:rsidRDefault="001869BF" w:rsidP="00CE135E">
            <w:pPr>
              <w:jc w:val="center"/>
              <w:rPr>
                <w:sz w:val="20"/>
              </w:rPr>
            </w:pPr>
            <w:r w:rsidRPr="00E0286D">
              <w:rPr>
                <w:sz w:val="20"/>
              </w:rPr>
              <w:t>2</w:t>
            </w:r>
          </w:p>
        </w:tc>
        <w:tc>
          <w:tcPr>
            <w:tcW w:w="1102" w:type="dxa"/>
          </w:tcPr>
          <w:p w:rsidR="001869BF" w:rsidRPr="00E0286D" w:rsidRDefault="001869BF" w:rsidP="00CE135E">
            <w:pPr>
              <w:jc w:val="center"/>
              <w:rPr>
                <w:sz w:val="20"/>
              </w:rPr>
            </w:pPr>
            <w:r w:rsidRPr="00E0286D">
              <w:rPr>
                <w:sz w:val="20"/>
              </w:rPr>
              <w:t>1</w:t>
            </w:r>
          </w:p>
        </w:tc>
        <w:tc>
          <w:tcPr>
            <w:tcW w:w="2161" w:type="dxa"/>
          </w:tcPr>
          <w:p w:rsidR="001869BF" w:rsidRPr="00E0286D" w:rsidRDefault="001869BF" w:rsidP="00CE135E">
            <w:pPr>
              <w:jc w:val="center"/>
              <w:rPr>
                <w:sz w:val="20"/>
              </w:rPr>
            </w:pPr>
            <w:r w:rsidRPr="00E0286D">
              <w:rPr>
                <w:sz w:val="20"/>
              </w:rPr>
              <w:t>1</w:t>
            </w:r>
          </w:p>
        </w:tc>
        <w:tc>
          <w:tcPr>
            <w:tcW w:w="2374" w:type="dxa"/>
          </w:tcPr>
          <w:p w:rsidR="001869BF" w:rsidRPr="00E0286D" w:rsidRDefault="001869BF" w:rsidP="00CE135E">
            <w:pPr>
              <w:jc w:val="center"/>
              <w:rPr>
                <w:sz w:val="20"/>
              </w:rPr>
            </w:pPr>
            <w:r w:rsidRPr="00E0286D">
              <w:rPr>
                <w:sz w:val="20"/>
              </w:rPr>
              <w:t>1</w:t>
            </w:r>
          </w:p>
        </w:tc>
        <w:tc>
          <w:tcPr>
            <w:tcW w:w="2024" w:type="dxa"/>
          </w:tcPr>
          <w:p w:rsidR="001869BF" w:rsidRPr="00E0286D" w:rsidRDefault="001869BF" w:rsidP="00CE135E">
            <w:pPr>
              <w:jc w:val="center"/>
              <w:rPr>
                <w:sz w:val="20"/>
              </w:rPr>
            </w:pPr>
            <w:r w:rsidRPr="00E0286D">
              <w:rPr>
                <w:sz w:val="20"/>
              </w:rPr>
              <w:t>2</w:t>
            </w:r>
          </w:p>
        </w:tc>
        <w:tc>
          <w:tcPr>
            <w:tcW w:w="986" w:type="dxa"/>
          </w:tcPr>
          <w:p w:rsidR="001869BF" w:rsidRPr="001869BF" w:rsidRDefault="001869BF" w:rsidP="00CE135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</w:tr>
      <w:tr w:rsidR="001869BF" w:rsidRPr="00E0286D" w:rsidTr="001869BF">
        <w:tc>
          <w:tcPr>
            <w:tcW w:w="3105" w:type="dxa"/>
          </w:tcPr>
          <w:p w:rsidR="001869BF" w:rsidRPr="001869BF" w:rsidRDefault="001869BF" w:rsidP="00CE135E">
            <w:pPr>
              <w:rPr>
                <w:b/>
                <w:sz w:val="20"/>
              </w:rPr>
            </w:pPr>
            <w:r w:rsidRPr="001869BF">
              <w:rPr>
                <w:b/>
                <w:sz w:val="20"/>
              </w:rPr>
              <w:t xml:space="preserve">Toplam </w:t>
            </w:r>
          </w:p>
        </w:tc>
        <w:tc>
          <w:tcPr>
            <w:tcW w:w="1176" w:type="dxa"/>
          </w:tcPr>
          <w:p w:rsidR="001869BF" w:rsidRPr="001869BF" w:rsidRDefault="001869BF" w:rsidP="00CE135E">
            <w:pPr>
              <w:jc w:val="center"/>
              <w:rPr>
                <w:b/>
                <w:sz w:val="20"/>
              </w:rPr>
            </w:pPr>
            <w:r w:rsidRPr="001869BF">
              <w:rPr>
                <w:b/>
                <w:sz w:val="20"/>
              </w:rPr>
              <w:t>14</w:t>
            </w:r>
          </w:p>
        </w:tc>
        <w:tc>
          <w:tcPr>
            <w:tcW w:w="1102" w:type="dxa"/>
          </w:tcPr>
          <w:p w:rsidR="001869BF" w:rsidRPr="001869BF" w:rsidRDefault="001869BF" w:rsidP="00CE135E">
            <w:pPr>
              <w:jc w:val="center"/>
              <w:rPr>
                <w:b/>
                <w:sz w:val="20"/>
              </w:rPr>
            </w:pPr>
            <w:r w:rsidRPr="001869BF">
              <w:rPr>
                <w:b/>
                <w:sz w:val="20"/>
              </w:rPr>
              <w:t>3</w:t>
            </w:r>
          </w:p>
        </w:tc>
        <w:tc>
          <w:tcPr>
            <w:tcW w:w="2161" w:type="dxa"/>
          </w:tcPr>
          <w:p w:rsidR="001869BF" w:rsidRPr="001869BF" w:rsidRDefault="001869BF" w:rsidP="00CE135E">
            <w:pPr>
              <w:jc w:val="center"/>
              <w:rPr>
                <w:b/>
                <w:sz w:val="20"/>
              </w:rPr>
            </w:pPr>
            <w:r w:rsidRPr="001869BF">
              <w:rPr>
                <w:b/>
                <w:sz w:val="20"/>
              </w:rPr>
              <w:t>9</w:t>
            </w:r>
          </w:p>
        </w:tc>
        <w:tc>
          <w:tcPr>
            <w:tcW w:w="2374" w:type="dxa"/>
          </w:tcPr>
          <w:p w:rsidR="001869BF" w:rsidRPr="001869BF" w:rsidRDefault="001869BF" w:rsidP="00CE135E">
            <w:pPr>
              <w:jc w:val="center"/>
              <w:rPr>
                <w:b/>
                <w:sz w:val="20"/>
              </w:rPr>
            </w:pPr>
            <w:r w:rsidRPr="001869BF">
              <w:rPr>
                <w:b/>
                <w:sz w:val="20"/>
              </w:rPr>
              <w:t>1</w:t>
            </w:r>
          </w:p>
        </w:tc>
        <w:tc>
          <w:tcPr>
            <w:tcW w:w="2024" w:type="dxa"/>
          </w:tcPr>
          <w:p w:rsidR="001869BF" w:rsidRPr="001869BF" w:rsidRDefault="001869BF" w:rsidP="00CE135E">
            <w:pPr>
              <w:jc w:val="center"/>
              <w:rPr>
                <w:b/>
                <w:sz w:val="20"/>
              </w:rPr>
            </w:pPr>
            <w:r w:rsidRPr="001869BF">
              <w:rPr>
                <w:b/>
                <w:sz w:val="20"/>
              </w:rPr>
              <w:t>12</w:t>
            </w:r>
          </w:p>
        </w:tc>
        <w:tc>
          <w:tcPr>
            <w:tcW w:w="986" w:type="dxa"/>
          </w:tcPr>
          <w:p w:rsidR="001869BF" w:rsidRPr="001869BF" w:rsidRDefault="001869BF" w:rsidP="00CE135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39</w:t>
            </w:r>
            <w:bookmarkStart w:id="0" w:name="_GoBack"/>
            <w:bookmarkEnd w:id="0"/>
          </w:p>
        </w:tc>
      </w:tr>
    </w:tbl>
    <w:p w:rsidR="00D674D3" w:rsidRDefault="00D674D3"/>
    <w:sectPr w:rsidR="00D674D3" w:rsidSect="00E028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86D"/>
    <w:rsid w:val="001869BF"/>
    <w:rsid w:val="00A9281E"/>
    <w:rsid w:val="00D674D3"/>
    <w:rsid w:val="00E0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CD30A"/>
  <w15:chartTrackingRefBased/>
  <w15:docId w15:val="{5EE9091F-D1F3-43FD-BF75-7044DC1C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8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02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2023-11-07T07:53:00Z</dcterms:created>
  <dcterms:modified xsi:type="dcterms:W3CDTF">2023-11-07T07:59:00Z</dcterms:modified>
</cp:coreProperties>
</file>